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1A" w:rsidRPr="00170168" w:rsidRDefault="0008071A" w:rsidP="0008071A">
      <w:pPr>
        <w:jc w:val="center"/>
        <w:rPr>
          <w:rFonts w:ascii="Arial" w:hAnsi="Arial" w:cs="Arial"/>
          <w:sz w:val="24"/>
          <w:szCs w:val="24"/>
        </w:rPr>
      </w:pPr>
      <w:r w:rsidRPr="00170168">
        <w:rPr>
          <w:rFonts w:ascii="Arial" w:hAnsi="Arial" w:cs="Arial"/>
          <w:sz w:val="24"/>
          <w:szCs w:val="24"/>
        </w:rPr>
        <w:t>ПОСТАНОВЛЕНИЕ</w:t>
      </w:r>
    </w:p>
    <w:p w:rsidR="0008071A" w:rsidRPr="00170168" w:rsidRDefault="0008071A" w:rsidP="0008071A">
      <w:pPr>
        <w:jc w:val="center"/>
        <w:rPr>
          <w:rFonts w:ascii="Arial" w:hAnsi="Arial" w:cs="Arial"/>
          <w:sz w:val="24"/>
          <w:szCs w:val="24"/>
        </w:rPr>
      </w:pPr>
      <w:r w:rsidRPr="00170168">
        <w:rPr>
          <w:rFonts w:ascii="Arial" w:hAnsi="Arial" w:cs="Arial"/>
          <w:sz w:val="24"/>
          <w:szCs w:val="24"/>
        </w:rPr>
        <w:t>АДМИНИСТРАЦИИ КАРПОВСКОГО СЕЛЬСКОГО ПОСЕЛЕНИЯ</w:t>
      </w:r>
    </w:p>
    <w:p w:rsidR="0008071A" w:rsidRPr="00170168" w:rsidRDefault="0008071A" w:rsidP="0008071A">
      <w:pPr>
        <w:jc w:val="center"/>
        <w:rPr>
          <w:rFonts w:ascii="Arial" w:hAnsi="Arial" w:cs="Arial"/>
          <w:sz w:val="24"/>
          <w:szCs w:val="24"/>
        </w:rPr>
      </w:pPr>
      <w:r w:rsidRPr="00170168">
        <w:rPr>
          <w:rFonts w:ascii="Arial" w:hAnsi="Arial" w:cs="Arial"/>
          <w:sz w:val="24"/>
          <w:szCs w:val="24"/>
        </w:rPr>
        <w:t>ГОРОДИЩЕНСКОГО  МУНИЦИПАЛЬНОГО РАЙОНА</w:t>
      </w:r>
    </w:p>
    <w:p w:rsidR="0008071A" w:rsidRPr="00170168" w:rsidRDefault="0008071A" w:rsidP="0008071A">
      <w:pPr>
        <w:jc w:val="center"/>
        <w:rPr>
          <w:rFonts w:ascii="Arial" w:hAnsi="Arial" w:cs="Arial"/>
          <w:sz w:val="24"/>
          <w:szCs w:val="24"/>
        </w:rPr>
      </w:pPr>
      <w:r w:rsidRPr="00170168">
        <w:rPr>
          <w:rFonts w:ascii="Arial" w:hAnsi="Arial" w:cs="Arial"/>
          <w:sz w:val="24"/>
          <w:szCs w:val="24"/>
        </w:rPr>
        <w:t>ВОЛГОГРАДСКОЙ ОБЛАСТИ</w:t>
      </w:r>
    </w:p>
    <w:p w:rsidR="0008071A" w:rsidRPr="00170168" w:rsidRDefault="0008071A" w:rsidP="0008071A">
      <w:pPr>
        <w:pBdr>
          <w:bottom w:val="single" w:sz="8" w:space="1" w:color="000000"/>
        </w:pBdr>
        <w:rPr>
          <w:rFonts w:ascii="Arial" w:hAnsi="Arial" w:cs="Arial"/>
          <w:sz w:val="24"/>
          <w:szCs w:val="24"/>
        </w:rPr>
      </w:pPr>
      <w:r w:rsidRPr="00170168">
        <w:rPr>
          <w:rFonts w:ascii="Arial" w:hAnsi="Arial" w:cs="Arial"/>
          <w:sz w:val="24"/>
          <w:szCs w:val="24"/>
        </w:rPr>
        <w:t xml:space="preserve"> </w:t>
      </w:r>
    </w:p>
    <w:p w:rsidR="0008071A" w:rsidRPr="00170168" w:rsidRDefault="0008071A" w:rsidP="0008071A">
      <w:pPr>
        <w:rPr>
          <w:rFonts w:ascii="Arial" w:hAnsi="Arial" w:cs="Arial"/>
          <w:sz w:val="24"/>
          <w:szCs w:val="24"/>
        </w:rPr>
      </w:pPr>
    </w:p>
    <w:p w:rsidR="0008071A" w:rsidRPr="00635FE4" w:rsidRDefault="0008071A" w:rsidP="0008071A">
      <w:pPr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От 30</w:t>
      </w:r>
      <w:r w:rsidRPr="00635FE4">
        <w:rPr>
          <w:rFonts w:ascii="Arial" w:hAnsi="Arial" w:cs="Arial"/>
          <w:sz w:val="24"/>
          <w:szCs w:val="24"/>
        </w:rPr>
        <w:t>.</w:t>
      </w:r>
      <w:r w:rsidRPr="00635FE4">
        <w:rPr>
          <w:rFonts w:ascii="Arial" w:hAnsi="Arial" w:cs="Arial"/>
          <w:sz w:val="24"/>
          <w:szCs w:val="24"/>
        </w:rPr>
        <w:t>01</w:t>
      </w:r>
      <w:r w:rsidRPr="00635FE4">
        <w:rPr>
          <w:rFonts w:ascii="Arial" w:hAnsi="Arial" w:cs="Arial"/>
          <w:sz w:val="24"/>
          <w:szCs w:val="24"/>
        </w:rPr>
        <w:t>.202</w:t>
      </w:r>
      <w:r w:rsidRPr="00635FE4">
        <w:rPr>
          <w:rFonts w:ascii="Arial" w:hAnsi="Arial" w:cs="Arial"/>
          <w:sz w:val="24"/>
          <w:szCs w:val="24"/>
        </w:rPr>
        <w:t>6</w:t>
      </w:r>
      <w:r w:rsidRPr="00635FE4">
        <w:rPr>
          <w:rFonts w:ascii="Arial" w:hAnsi="Arial" w:cs="Arial"/>
          <w:sz w:val="24"/>
          <w:szCs w:val="24"/>
        </w:rPr>
        <w:t xml:space="preserve"> г.    </w:t>
      </w:r>
      <w:r w:rsidRPr="00635FE4">
        <w:rPr>
          <w:rFonts w:ascii="Arial" w:hAnsi="Arial" w:cs="Arial"/>
          <w:sz w:val="24"/>
          <w:szCs w:val="24"/>
        </w:rPr>
        <w:tab/>
      </w:r>
      <w:r w:rsidRPr="00635FE4">
        <w:rPr>
          <w:rFonts w:ascii="Arial" w:hAnsi="Arial" w:cs="Arial"/>
          <w:sz w:val="24"/>
          <w:szCs w:val="24"/>
        </w:rPr>
        <w:tab/>
      </w:r>
      <w:r w:rsidRPr="00635FE4">
        <w:rPr>
          <w:rFonts w:ascii="Arial" w:hAnsi="Arial" w:cs="Arial"/>
          <w:sz w:val="24"/>
          <w:szCs w:val="24"/>
        </w:rPr>
        <w:tab/>
      </w:r>
      <w:r w:rsidRPr="00635FE4">
        <w:rPr>
          <w:rFonts w:ascii="Arial" w:hAnsi="Arial" w:cs="Arial"/>
          <w:sz w:val="24"/>
          <w:szCs w:val="24"/>
        </w:rPr>
        <w:tab/>
      </w:r>
      <w:r w:rsidRPr="00635FE4">
        <w:rPr>
          <w:rFonts w:ascii="Arial" w:hAnsi="Arial" w:cs="Arial"/>
          <w:sz w:val="24"/>
          <w:szCs w:val="24"/>
        </w:rPr>
        <w:tab/>
      </w:r>
      <w:r w:rsidRPr="00635FE4">
        <w:rPr>
          <w:rFonts w:ascii="Arial" w:hAnsi="Arial" w:cs="Arial"/>
          <w:sz w:val="24"/>
          <w:szCs w:val="24"/>
        </w:rPr>
        <w:tab/>
        <w:t xml:space="preserve">                              №  </w:t>
      </w:r>
      <w:r w:rsidRPr="00635FE4">
        <w:rPr>
          <w:rFonts w:ascii="Arial" w:hAnsi="Arial" w:cs="Arial"/>
          <w:sz w:val="24"/>
          <w:szCs w:val="24"/>
        </w:rPr>
        <w:t>3</w:t>
      </w:r>
    </w:p>
    <w:p w:rsidR="0008071A" w:rsidRPr="00635FE4" w:rsidRDefault="0008071A" w:rsidP="0008071A">
      <w:pPr>
        <w:tabs>
          <w:tab w:val="left" w:pos="9900"/>
          <w:tab w:val="left" w:pos="14580"/>
        </w:tabs>
        <w:jc w:val="center"/>
        <w:rPr>
          <w:rFonts w:ascii="Arial" w:hAnsi="Arial" w:cs="Arial"/>
          <w:sz w:val="24"/>
          <w:szCs w:val="24"/>
        </w:rPr>
      </w:pPr>
    </w:p>
    <w:p w:rsidR="006D35AF" w:rsidRPr="00635FE4" w:rsidRDefault="0008071A" w:rsidP="00635FE4">
      <w:pPr>
        <w:jc w:val="center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6D35AF" w:rsidRPr="00635FE4">
        <w:rPr>
          <w:rFonts w:ascii="Arial" w:hAnsi="Arial" w:cs="Arial"/>
          <w:sz w:val="24"/>
          <w:szCs w:val="24"/>
        </w:rPr>
        <w:t>«Согласование проекта рекультивации земель, проекта консервации земель, находящихся в муниципальной собственности</w:t>
      </w:r>
      <w:r w:rsidR="006D35AF" w:rsidRPr="00635FE4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6D35AF" w:rsidRPr="00635FE4">
        <w:rPr>
          <w:rFonts w:ascii="Arial" w:hAnsi="Arial" w:cs="Arial"/>
          <w:sz w:val="24"/>
          <w:szCs w:val="24"/>
        </w:rPr>
        <w:t>К</w:t>
      </w:r>
      <w:r w:rsidR="00635FE4" w:rsidRPr="00635FE4">
        <w:rPr>
          <w:rFonts w:ascii="Arial" w:hAnsi="Arial" w:cs="Arial"/>
          <w:sz w:val="24"/>
          <w:szCs w:val="24"/>
        </w:rPr>
        <w:t>арповского сельского по</w:t>
      </w:r>
      <w:r w:rsidR="006D35AF" w:rsidRPr="00635FE4">
        <w:rPr>
          <w:rFonts w:ascii="Arial" w:hAnsi="Arial" w:cs="Arial"/>
          <w:sz w:val="24"/>
          <w:szCs w:val="24"/>
        </w:rPr>
        <w:t>селения</w:t>
      </w:r>
      <w:r w:rsidR="006D35AF" w:rsidRPr="00635FE4">
        <w:rPr>
          <w:rFonts w:ascii="Arial" w:hAnsi="Arial" w:cs="Arial"/>
          <w:sz w:val="24"/>
          <w:szCs w:val="24"/>
        </w:rPr>
        <w:t xml:space="preserve"> Городищенского муниципального района Волгоградской области</w:t>
      </w:r>
      <w:r w:rsidR="006D35AF" w:rsidRPr="00635FE4">
        <w:rPr>
          <w:rFonts w:ascii="Arial" w:hAnsi="Arial" w:cs="Arial"/>
          <w:sz w:val="24"/>
          <w:szCs w:val="24"/>
        </w:rPr>
        <w:t>»</w:t>
      </w:r>
    </w:p>
    <w:p w:rsidR="0008071A" w:rsidRPr="00635FE4" w:rsidRDefault="0008071A" w:rsidP="006D35AF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08071A" w:rsidRPr="00635FE4" w:rsidRDefault="0008071A" w:rsidP="00635FE4">
      <w:pPr>
        <w:widowControl w:val="0"/>
        <w:autoSpaceDE w:val="0"/>
        <w:autoSpaceDN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В соответствии с Федеральным законом от 27 июля 2010 г. N 210-ФЗ                  "Об организации предоставления государственных и муниципальных услуг</w:t>
      </w:r>
      <w:r w:rsidR="00611CFE" w:rsidRPr="00635FE4">
        <w:rPr>
          <w:rFonts w:ascii="Arial" w:hAnsi="Arial" w:cs="Arial"/>
          <w:sz w:val="24"/>
          <w:szCs w:val="24"/>
        </w:rPr>
        <w:t>»</w:t>
      </w:r>
      <w:r w:rsidRPr="00635FE4">
        <w:rPr>
          <w:rFonts w:ascii="Arial" w:eastAsia="Calibri" w:hAnsi="Arial" w:cs="Arial"/>
          <w:sz w:val="24"/>
          <w:szCs w:val="24"/>
        </w:rPr>
        <w:t xml:space="preserve"> Земельным кодексом Российской Федерации от 25.10.2001 № 136-ФЗ, Уставом </w:t>
      </w:r>
      <w:r w:rsidRPr="00635FE4">
        <w:rPr>
          <w:rFonts w:ascii="Arial" w:eastAsia="Calibri" w:hAnsi="Arial" w:cs="Arial"/>
          <w:kern w:val="1"/>
          <w:sz w:val="24"/>
          <w:szCs w:val="24"/>
        </w:rPr>
        <w:t xml:space="preserve">Карповского сельского </w:t>
      </w:r>
      <w:r w:rsidRPr="00635FE4">
        <w:rPr>
          <w:rFonts w:ascii="Arial" w:eastAsia="Calibri" w:hAnsi="Arial" w:cs="Arial"/>
          <w:sz w:val="24"/>
          <w:szCs w:val="24"/>
        </w:rPr>
        <w:t>поселения Городищенского муниципального района Волгоградской области, администрация Карповского сельского поселения Городищенского муниципального района Волгоградской области</w:t>
      </w:r>
    </w:p>
    <w:p w:rsidR="0008071A" w:rsidRPr="00635FE4" w:rsidRDefault="0008071A" w:rsidP="0008071A">
      <w:pPr>
        <w:autoSpaceDE w:val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08071A" w:rsidRPr="00635FE4" w:rsidRDefault="0008071A" w:rsidP="0008071A">
      <w:pPr>
        <w:autoSpaceDE w:val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35FE4">
        <w:rPr>
          <w:rFonts w:ascii="Arial" w:eastAsia="Calibri" w:hAnsi="Arial" w:cs="Arial"/>
          <w:b/>
          <w:bCs/>
          <w:sz w:val="24"/>
          <w:szCs w:val="24"/>
        </w:rPr>
        <w:t>ПОСТАНОВЛЯЕТ:</w:t>
      </w:r>
    </w:p>
    <w:p w:rsidR="0008071A" w:rsidRPr="00635FE4" w:rsidRDefault="0008071A" w:rsidP="0008071A">
      <w:pPr>
        <w:autoSpaceDE w:val="0"/>
        <w:jc w:val="center"/>
        <w:rPr>
          <w:rFonts w:ascii="Arial" w:eastAsia="Calibri" w:hAnsi="Arial" w:cs="Arial"/>
          <w:sz w:val="24"/>
          <w:szCs w:val="24"/>
        </w:rPr>
      </w:pPr>
    </w:p>
    <w:p w:rsidR="006D35AF" w:rsidRPr="00635FE4" w:rsidRDefault="00635FE4" w:rsidP="006D35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1. </w:t>
      </w:r>
      <w:r w:rsidR="0008071A" w:rsidRPr="00635FE4">
        <w:rPr>
          <w:rFonts w:ascii="Arial" w:eastAsia="Calibri" w:hAnsi="Arial" w:cs="Arial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="006D35AF" w:rsidRPr="00635FE4">
        <w:rPr>
          <w:rFonts w:ascii="Arial" w:hAnsi="Arial" w:cs="Arial"/>
          <w:sz w:val="24"/>
          <w:szCs w:val="24"/>
        </w:rPr>
        <w:t>«Согласование проекта рекультивации земель, проекта консервации земель, находящихся в муниципальной собственности</w:t>
      </w:r>
      <w:r w:rsidR="006D35AF" w:rsidRPr="00635FE4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6D35AF" w:rsidRPr="00635FE4">
        <w:rPr>
          <w:rFonts w:ascii="Arial" w:hAnsi="Arial" w:cs="Arial"/>
          <w:sz w:val="24"/>
          <w:szCs w:val="24"/>
        </w:rPr>
        <w:t>Карповского сельского полселения</w:t>
      </w:r>
      <w:r w:rsidR="006D35AF" w:rsidRPr="00635FE4">
        <w:rPr>
          <w:rFonts w:ascii="Arial" w:hAnsi="Arial" w:cs="Arial"/>
          <w:sz w:val="24"/>
          <w:szCs w:val="24"/>
        </w:rPr>
        <w:t xml:space="preserve"> </w:t>
      </w:r>
      <w:r w:rsidR="006D35AF" w:rsidRPr="00635FE4">
        <w:rPr>
          <w:rFonts w:ascii="Arial" w:hAnsi="Arial" w:cs="Arial"/>
          <w:sz w:val="24"/>
          <w:szCs w:val="24"/>
        </w:rPr>
        <w:t>Городищенского муниципального района Волгоградской области»</w:t>
      </w:r>
    </w:p>
    <w:p w:rsidR="0008071A" w:rsidRPr="00635FE4" w:rsidRDefault="0008071A" w:rsidP="006D35AF">
      <w:pPr>
        <w:autoSpaceDE w:val="0"/>
        <w:ind w:firstLine="567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2. Настоящее постановление подлежит официальному опубликованию.</w:t>
      </w:r>
    </w:p>
    <w:p w:rsidR="0008071A" w:rsidRPr="00635FE4" w:rsidRDefault="0008071A" w:rsidP="0008071A">
      <w:pPr>
        <w:tabs>
          <w:tab w:val="left" w:pos="1620"/>
        </w:tabs>
        <w:autoSpaceDE w:val="0"/>
        <w:autoSpaceDN w:val="0"/>
        <w:ind w:firstLine="540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3. Контроль исполнения настоящего постановления оставляю за собой.</w:t>
      </w:r>
    </w:p>
    <w:p w:rsidR="0008071A" w:rsidRPr="00635FE4" w:rsidRDefault="0008071A" w:rsidP="0008071A">
      <w:pPr>
        <w:tabs>
          <w:tab w:val="left" w:pos="1620"/>
        </w:tabs>
        <w:autoSpaceDE w:val="0"/>
        <w:autoSpaceDN w:val="0"/>
        <w:ind w:firstLine="540"/>
        <w:textAlignment w:val="baseline"/>
        <w:rPr>
          <w:rFonts w:ascii="Arial" w:hAnsi="Arial" w:cs="Arial"/>
          <w:kern w:val="3"/>
          <w:sz w:val="24"/>
          <w:szCs w:val="24"/>
        </w:rPr>
      </w:pPr>
    </w:p>
    <w:p w:rsidR="0008071A" w:rsidRPr="00635FE4" w:rsidRDefault="0008071A" w:rsidP="0008071A">
      <w:pPr>
        <w:rPr>
          <w:rFonts w:ascii="Arial" w:hAnsi="Arial" w:cs="Arial"/>
          <w:sz w:val="24"/>
          <w:szCs w:val="24"/>
        </w:rPr>
      </w:pPr>
    </w:p>
    <w:p w:rsidR="0008071A" w:rsidRPr="00635FE4" w:rsidRDefault="0008071A" w:rsidP="0008071A">
      <w:pPr>
        <w:rPr>
          <w:rFonts w:ascii="Arial" w:hAnsi="Arial" w:cs="Arial"/>
          <w:sz w:val="24"/>
          <w:szCs w:val="24"/>
        </w:rPr>
      </w:pPr>
    </w:p>
    <w:p w:rsidR="0008071A" w:rsidRPr="00635FE4" w:rsidRDefault="0008071A" w:rsidP="0008071A">
      <w:pPr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          Глава Карповского </w:t>
      </w:r>
    </w:p>
    <w:p w:rsidR="0008071A" w:rsidRPr="00635FE4" w:rsidRDefault="0008071A" w:rsidP="0008071A">
      <w:pPr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         сельского поселения                                                      Т.Т.Трофимов</w:t>
      </w:r>
    </w:p>
    <w:p w:rsidR="0008071A" w:rsidRPr="00635FE4" w:rsidRDefault="0008071A" w:rsidP="0008071A">
      <w:pPr>
        <w:rPr>
          <w:rFonts w:ascii="Arial" w:hAnsi="Arial" w:cs="Arial"/>
          <w:sz w:val="24"/>
          <w:szCs w:val="24"/>
        </w:rPr>
      </w:pPr>
    </w:p>
    <w:p w:rsidR="0008071A" w:rsidRPr="00635FE4" w:rsidRDefault="0008071A">
      <w:pPr>
        <w:pStyle w:val="ConsPlusTitle"/>
        <w:widowControl/>
        <w:jc w:val="right"/>
        <w:rPr>
          <w:rFonts w:cs="Arial"/>
          <w:sz w:val="24"/>
          <w:szCs w:val="24"/>
          <w:lang w:val="en-US"/>
        </w:rPr>
      </w:pPr>
    </w:p>
    <w:p w:rsidR="0008071A" w:rsidRPr="00635FE4" w:rsidRDefault="0008071A">
      <w:pPr>
        <w:pStyle w:val="ConsPlusTitle"/>
        <w:widowControl/>
        <w:jc w:val="right"/>
        <w:rPr>
          <w:rFonts w:cs="Arial"/>
          <w:sz w:val="24"/>
          <w:szCs w:val="24"/>
          <w:lang w:val="en-US"/>
        </w:rPr>
      </w:pPr>
    </w:p>
    <w:p w:rsidR="0008071A" w:rsidRPr="00635FE4" w:rsidRDefault="0008071A">
      <w:pPr>
        <w:pStyle w:val="ConsPlusTitle"/>
        <w:widowControl/>
        <w:jc w:val="right"/>
        <w:rPr>
          <w:rFonts w:cs="Arial"/>
          <w:sz w:val="24"/>
          <w:szCs w:val="24"/>
          <w:lang w:val="en-US"/>
        </w:rPr>
      </w:pPr>
    </w:p>
    <w:p w:rsidR="0008071A" w:rsidRPr="00635FE4" w:rsidRDefault="0008071A">
      <w:pPr>
        <w:pStyle w:val="ConsPlusTitle"/>
        <w:widowControl/>
        <w:jc w:val="right"/>
        <w:rPr>
          <w:rFonts w:cs="Arial"/>
          <w:sz w:val="24"/>
          <w:szCs w:val="24"/>
          <w:lang w:val="en-US"/>
        </w:rPr>
      </w:pPr>
    </w:p>
    <w:p w:rsidR="0008071A" w:rsidRPr="00635FE4" w:rsidRDefault="0008071A">
      <w:pPr>
        <w:pStyle w:val="ConsPlusTitle"/>
        <w:widowControl/>
        <w:jc w:val="right"/>
        <w:rPr>
          <w:rFonts w:cs="Arial"/>
          <w:sz w:val="24"/>
          <w:szCs w:val="24"/>
          <w:lang w:val="en-US"/>
        </w:rPr>
      </w:pPr>
    </w:p>
    <w:p w:rsidR="0008071A" w:rsidRPr="00635FE4" w:rsidRDefault="0008071A">
      <w:pPr>
        <w:pStyle w:val="ConsPlusTitle"/>
        <w:widowControl/>
        <w:jc w:val="right"/>
        <w:rPr>
          <w:rFonts w:cs="Arial"/>
          <w:sz w:val="24"/>
          <w:szCs w:val="24"/>
          <w:lang w:val="en-US"/>
        </w:rPr>
      </w:pPr>
    </w:p>
    <w:p w:rsidR="0008071A" w:rsidRPr="00635FE4" w:rsidRDefault="0008071A">
      <w:pPr>
        <w:pStyle w:val="ConsPlusTitle"/>
        <w:widowControl/>
        <w:jc w:val="right"/>
        <w:rPr>
          <w:rFonts w:cs="Arial"/>
          <w:sz w:val="24"/>
          <w:szCs w:val="24"/>
          <w:lang w:val="en-US"/>
        </w:rPr>
      </w:pPr>
    </w:p>
    <w:p w:rsidR="0008071A" w:rsidRPr="00635FE4" w:rsidRDefault="0008071A">
      <w:pPr>
        <w:pStyle w:val="ConsPlusTitle"/>
        <w:widowControl/>
        <w:jc w:val="right"/>
        <w:rPr>
          <w:rFonts w:cs="Arial"/>
          <w:sz w:val="24"/>
          <w:szCs w:val="24"/>
          <w:lang w:val="en-US"/>
        </w:rPr>
      </w:pPr>
    </w:p>
    <w:p w:rsidR="0008071A" w:rsidRPr="00635FE4" w:rsidRDefault="0008071A">
      <w:pPr>
        <w:pStyle w:val="ConsPlusTitle"/>
        <w:widowControl/>
        <w:jc w:val="right"/>
        <w:rPr>
          <w:rFonts w:cs="Arial"/>
          <w:sz w:val="24"/>
          <w:szCs w:val="24"/>
          <w:lang w:val="en-US"/>
        </w:rPr>
      </w:pPr>
    </w:p>
    <w:p w:rsidR="0008071A" w:rsidRPr="00635FE4" w:rsidRDefault="0008071A">
      <w:pPr>
        <w:pStyle w:val="ConsPlusTitle"/>
        <w:widowControl/>
        <w:jc w:val="right"/>
        <w:rPr>
          <w:rFonts w:cs="Arial"/>
          <w:sz w:val="24"/>
          <w:szCs w:val="24"/>
          <w:lang w:val="en-US"/>
        </w:rPr>
      </w:pPr>
    </w:p>
    <w:p w:rsidR="0008071A" w:rsidRPr="00635FE4" w:rsidRDefault="0008071A">
      <w:pPr>
        <w:pStyle w:val="ConsPlusTitle"/>
        <w:widowControl/>
        <w:jc w:val="right"/>
        <w:rPr>
          <w:rFonts w:cs="Arial"/>
          <w:sz w:val="24"/>
          <w:szCs w:val="24"/>
          <w:lang w:val="en-US"/>
        </w:rPr>
      </w:pPr>
    </w:p>
    <w:p w:rsidR="0008071A" w:rsidRPr="00635FE4" w:rsidRDefault="0008071A">
      <w:pPr>
        <w:pStyle w:val="ConsPlusTitle"/>
        <w:widowControl/>
        <w:jc w:val="right"/>
        <w:rPr>
          <w:rFonts w:cs="Arial"/>
          <w:sz w:val="24"/>
          <w:szCs w:val="24"/>
          <w:lang w:val="en-US"/>
        </w:rPr>
      </w:pPr>
    </w:p>
    <w:p w:rsidR="0008071A" w:rsidRPr="00635FE4" w:rsidRDefault="0008071A">
      <w:pPr>
        <w:pStyle w:val="ConsPlusTitle"/>
        <w:widowControl/>
        <w:jc w:val="right"/>
        <w:rPr>
          <w:rFonts w:cs="Arial"/>
          <w:sz w:val="24"/>
          <w:szCs w:val="24"/>
          <w:lang w:val="en-US"/>
        </w:rPr>
      </w:pPr>
    </w:p>
    <w:p w:rsidR="0008071A" w:rsidRPr="00635FE4" w:rsidRDefault="0008071A">
      <w:pPr>
        <w:pStyle w:val="ConsPlusTitle"/>
        <w:widowControl/>
        <w:jc w:val="right"/>
        <w:rPr>
          <w:rFonts w:cs="Arial"/>
          <w:sz w:val="24"/>
          <w:szCs w:val="24"/>
          <w:lang w:val="en-US"/>
        </w:rPr>
      </w:pPr>
    </w:p>
    <w:p w:rsidR="0008071A" w:rsidRPr="00635FE4" w:rsidRDefault="0008071A" w:rsidP="0008071A">
      <w:pPr>
        <w:keepNext/>
        <w:ind w:left="6372"/>
        <w:jc w:val="right"/>
        <w:outlineLvl w:val="4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lastRenderedPageBreak/>
        <w:t xml:space="preserve">Утвержден постановлением </w:t>
      </w:r>
    </w:p>
    <w:p w:rsidR="0008071A" w:rsidRPr="00635FE4" w:rsidRDefault="0008071A" w:rsidP="0008071A">
      <w:pPr>
        <w:widowControl w:val="0"/>
        <w:jc w:val="right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635FE4">
        <w:rPr>
          <w:rFonts w:ascii="Arial" w:eastAsia="Calibri" w:hAnsi="Arial" w:cs="Arial"/>
          <w:iCs/>
          <w:sz w:val="24"/>
          <w:szCs w:val="24"/>
          <w:lang w:eastAsia="en-US"/>
        </w:rPr>
        <w:t>администрации Карповского сельского поселения</w:t>
      </w:r>
    </w:p>
    <w:p w:rsidR="0008071A" w:rsidRPr="00635FE4" w:rsidRDefault="0008071A" w:rsidP="0008071A">
      <w:pPr>
        <w:widowControl w:val="0"/>
        <w:jc w:val="right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635FE4">
        <w:rPr>
          <w:rFonts w:ascii="Arial" w:eastAsia="Calibri" w:hAnsi="Arial" w:cs="Arial"/>
          <w:iCs/>
          <w:sz w:val="24"/>
          <w:szCs w:val="24"/>
          <w:lang w:eastAsia="en-US"/>
        </w:rPr>
        <w:t>Городищенского муниципального района</w:t>
      </w:r>
    </w:p>
    <w:p w:rsidR="0008071A" w:rsidRPr="00635FE4" w:rsidRDefault="0008071A" w:rsidP="0008071A">
      <w:pPr>
        <w:widowControl w:val="0"/>
        <w:jc w:val="right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635FE4">
        <w:rPr>
          <w:rFonts w:ascii="Arial" w:eastAsia="Calibri" w:hAnsi="Arial" w:cs="Arial"/>
          <w:iCs/>
          <w:sz w:val="24"/>
          <w:szCs w:val="24"/>
          <w:lang w:eastAsia="en-US"/>
        </w:rPr>
        <w:t>Волгоградской области</w:t>
      </w:r>
    </w:p>
    <w:p w:rsidR="008069E4" w:rsidRPr="00635FE4" w:rsidRDefault="0008071A" w:rsidP="0008071A">
      <w:pPr>
        <w:ind w:left="4956"/>
        <w:jc w:val="right"/>
        <w:rPr>
          <w:rFonts w:ascii="Arial" w:hAnsi="Arial" w:cs="Arial"/>
          <w:sz w:val="24"/>
          <w:szCs w:val="24"/>
        </w:rPr>
      </w:pPr>
      <w:r w:rsidRPr="00635FE4">
        <w:rPr>
          <w:rFonts w:ascii="Arial" w:eastAsia="Calibri" w:hAnsi="Arial" w:cs="Arial"/>
          <w:sz w:val="24"/>
          <w:szCs w:val="24"/>
          <w:lang w:eastAsia="en-US"/>
        </w:rPr>
        <w:t xml:space="preserve">         от 30</w:t>
      </w:r>
      <w:r w:rsidRPr="00635FE4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635FE4">
        <w:rPr>
          <w:rFonts w:ascii="Arial" w:eastAsia="Calibri" w:hAnsi="Arial" w:cs="Arial"/>
          <w:sz w:val="24"/>
          <w:szCs w:val="24"/>
          <w:lang w:eastAsia="en-US"/>
        </w:rPr>
        <w:t>01</w:t>
      </w:r>
      <w:r w:rsidRPr="00635FE4">
        <w:rPr>
          <w:rFonts w:ascii="Arial" w:eastAsia="Calibri" w:hAnsi="Arial" w:cs="Arial"/>
          <w:sz w:val="24"/>
          <w:szCs w:val="24"/>
          <w:lang w:eastAsia="en-US"/>
        </w:rPr>
        <w:t>.202</w:t>
      </w:r>
      <w:r w:rsidRPr="00635FE4">
        <w:rPr>
          <w:rFonts w:ascii="Arial" w:eastAsia="Calibri" w:hAnsi="Arial" w:cs="Arial"/>
          <w:sz w:val="24"/>
          <w:szCs w:val="24"/>
          <w:lang w:eastAsia="en-US"/>
        </w:rPr>
        <w:t>6 г. № 3</w:t>
      </w:r>
    </w:p>
    <w:p w:rsidR="008069E4" w:rsidRPr="00635FE4" w:rsidRDefault="00DD29CC">
      <w:pPr>
        <w:pStyle w:val="ConsPlusCell"/>
        <w:jc w:val="center"/>
        <w:rPr>
          <w:rFonts w:cs="Arial"/>
          <w:b/>
          <w:sz w:val="24"/>
          <w:szCs w:val="24"/>
        </w:rPr>
      </w:pPr>
      <w:bookmarkStart w:id="0" w:name="Par34"/>
      <w:bookmarkEnd w:id="0"/>
      <w:r w:rsidRPr="00635FE4">
        <w:rPr>
          <w:rFonts w:cs="Arial"/>
          <w:b/>
          <w:sz w:val="24"/>
          <w:szCs w:val="24"/>
        </w:rPr>
        <w:t>Административный регламент</w:t>
      </w:r>
    </w:p>
    <w:p w:rsidR="008069E4" w:rsidRPr="00635FE4" w:rsidRDefault="00DD29CC">
      <w:pPr>
        <w:jc w:val="center"/>
        <w:rPr>
          <w:rFonts w:ascii="Arial" w:hAnsi="Arial" w:cs="Arial"/>
          <w:b/>
          <w:sz w:val="24"/>
          <w:szCs w:val="24"/>
        </w:rPr>
      </w:pPr>
      <w:r w:rsidRPr="00635FE4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</w:t>
      </w:r>
      <w:r w:rsidRPr="00635FE4">
        <w:rPr>
          <w:rFonts w:ascii="Arial" w:hAnsi="Arial" w:cs="Arial"/>
          <w:sz w:val="24"/>
          <w:szCs w:val="24"/>
        </w:rPr>
        <w:t>«</w:t>
      </w:r>
      <w:r w:rsidRPr="00635FE4">
        <w:rPr>
          <w:rFonts w:ascii="Arial" w:hAnsi="Arial" w:cs="Arial"/>
          <w:b/>
          <w:sz w:val="24"/>
          <w:szCs w:val="24"/>
        </w:rPr>
        <w:t xml:space="preserve">Согласование проекта рекультивации земель, проекта консервации земель, находящихся </w:t>
      </w:r>
    </w:p>
    <w:p w:rsidR="008069E4" w:rsidRPr="00635FE4" w:rsidRDefault="00DD29CC">
      <w:pPr>
        <w:jc w:val="center"/>
        <w:rPr>
          <w:rFonts w:ascii="Arial" w:hAnsi="Arial" w:cs="Arial"/>
          <w:b/>
          <w:sz w:val="24"/>
          <w:szCs w:val="24"/>
        </w:rPr>
      </w:pPr>
      <w:r w:rsidRPr="00635FE4">
        <w:rPr>
          <w:rFonts w:ascii="Arial" w:hAnsi="Arial" w:cs="Arial"/>
          <w:b/>
          <w:sz w:val="24"/>
          <w:szCs w:val="24"/>
        </w:rPr>
        <w:t>в муниципальной собственности</w:t>
      </w:r>
      <w:r w:rsidRPr="00635FE4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08071A" w:rsidRPr="00635FE4">
        <w:rPr>
          <w:rFonts w:ascii="Arial" w:hAnsi="Arial" w:cs="Arial"/>
          <w:b/>
          <w:sz w:val="24"/>
          <w:szCs w:val="24"/>
        </w:rPr>
        <w:t>Карповского сельского полселения</w:t>
      </w:r>
      <w:r w:rsidR="00611CFE" w:rsidRPr="00635FE4">
        <w:rPr>
          <w:rFonts w:ascii="Arial" w:hAnsi="Arial" w:cs="Arial"/>
          <w:b/>
          <w:sz w:val="24"/>
          <w:szCs w:val="24"/>
        </w:rPr>
        <w:t xml:space="preserve"> Городищенского муниципального района Волгоградской области</w:t>
      </w:r>
      <w:r w:rsidRPr="00635FE4">
        <w:rPr>
          <w:rFonts w:ascii="Arial" w:hAnsi="Arial" w:cs="Arial"/>
          <w:b/>
          <w:sz w:val="24"/>
          <w:szCs w:val="24"/>
        </w:rPr>
        <w:t>»</w:t>
      </w:r>
    </w:p>
    <w:p w:rsidR="008069E4" w:rsidRPr="00635FE4" w:rsidRDefault="008069E4">
      <w:pPr>
        <w:jc w:val="center"/>
        <w:rPr>
          <w:rFonts w:ascii="Arial" w:hAnsi="Arial" w:cs="Arial"/>
          <w:b/>
          <w:sz w:val="24"/>
          <w:szCs w:val="24"/>
        </w:rPr>
      </w:pPr>
    </w:p>
    <w:p w:rsidR="008069E4" w:rsidRPr="00635FE4" w:rsidRDefault="00DD29CC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35FE4">
        <w:rPr>
          <w:rFonts w:ascii="Arial" w:hAnsi="Arial" w:cs="Arial"/>
          <w:b/>
          <w:sz w:val="24"/>
          <w:szCs w:val="24"/>
        </w:rPr>
        <w:t>1. Общие положения</w:t>
      </w:r>
    </w:p>
    <w:p w:rsidR="008069E4" w:rsidRPr="00635FE4" w:rsidRDefault="008069E4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1.1. Предмет регулирования</w:t>
      </w:r>
    </w:p>
    <w:p w:rsidR="0008071A" w:rsidRPr="00635FE4" w:rsidRDefault="00DD29CC" w:rsidP="0008071A">
      <w:pPr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</w:t>
      </w:r>
      <w:r w:rsidR="0008071A" w:rsidRPr="00635FE4">
        <w:rPr>
          <w:rFonts w:ascii="Arial" w:hAnsi="Arial" w:cs="Arial"/>
          <w:sz w:val="24"/>
          <w:szCs w:val="24"/>
        </w:rPr>
        <w:t>«Согласование проекта рекультивации земель, проекта консервации земель, находящихся в муниципальной собственности</w:t>
      </w:r>
      <w:r w:rsidR="0008071A" w:rsidRPr="00635FE4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08071A" w:rsidRPr="00635FE4">
        <w:rPr>
          <w:rFonts w:ascii="Arial" w:hAnsi="Arial" w:cs="Arial"/>
          <w:sz w:val="24"/>
          <w:szCs w:val="24"/>
        </w:rPr>
        <w:t>Карповского сельского полселения»</w:t>
      </w:r>
    </w:p>
    <w:p w:rsidR="008069E4" w:rsidRPr="00635FE4" w:rsidRDefault="0008071A" w:rsidP="000807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 </w:t>
      </w:r>
      <w:r w:rsidR="00DD29CC" w:rsidRPr="00635FE4">
        <w:rPr>
          <w:rFonts w:ascii="Arial" w:hAnsi="Arial" w:cs="Arial"/>
          <w:sz w:val="24"/>
          <w:szCs w:val="24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635FE4" w:rsidRPr="00635FE4">
        <w:rPr>
          <w:rFonts w:ascii="Arial" w:hAnsi="Arial" w:cs="Arial"/>
          <w:sz w:val="24"/>
          <w:szCs w:val="24"/>
        </w:rPr>
        <w:t>а</w:t>
      </w:r>
      <w:r w:rsidRPr="00635FE4">
        <w:rPr>
          <w:rFonts w:ascii="Arial" w:hAnsi="Arial" w:cs="Arial"/>
          <w:sz w:val="24"/>
          <w:szCs w:val="24"/>
        </w:rPr>
        <w:t>дминистрацией Карповского сельского поселения</w:t>
      </w:r>
      <w:r w:rsidR="00DD29CC" w:rsidRPr="00635FE4">
        <w:rPr>
          <w:rFonts w:ascii="Arial" w:hAnsi="Arial" w:cs="Arial"/>
          <w:sz w:val="24"/>
          <w:szCs w:val="24"/>
        </w:rPr>
        <w:t>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Настоящий административный регламент не распространяется на случаи подготовки проекта рекультивации земель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и случаи, предусмотренные пунктом 27 Правил проведения рекультивации земель и консервации земель, утвержденных постановлением Правительства Российской Федерации              от 29.05.2025 № 781 (далее – Правила проведения рекультивации земель).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1.2. Заявителями на получение муниципальной услуги являются лица, обеспечивающие разработку проекта рекультивации земель (проекта консервации земель): 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деятельность которых привела к деградации земель;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использующие земельные участки на условиях сервитута, публичного сервитута;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использующие земли или земельные участки, находящиеся</w:t>
      </w:r>
      <w:r w:rsidR="00524F14" w:rsidRPr="00635FE4">
        <w:rPr>
          <w:rFonts w:ascii="Arial" w:hAnsi="Arial" w:cs="Arial"/>
          <w:sz w:val="24"/>
          <w:szCs w:val="24"/>
        </w:rPr>
        <w:t xml:space="preserve"> в муниципальной собственности</w:t>
      </w:r>
      <w:r w:rsidRPr="00635FE4">
        <w:rPr>
          <w:rFonts w:ascii="Arial" w:hAnsi="Arial" w:cs="Arial"/>
          <w:sz w:val="24"/>
          <w:szCs w:val="24"/>
        </w:rPr>
        <w:t xml:space="preserve"> без предоставления земельных участков и установления сервитутов;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арендаторы, землепользователи, землевладельцы земельных участков, находящихся в муниципальной собственности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Функции заявителей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 w:rsidR="00524F14" w:rsidRPr="00635FE4" w:rsidRDefault="00524F14" w:rsidP="00635FE4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eastAsia="Calibri" w:hAnsi="Arial" w:cs="Arial"/>
          <w:iCs/>
          <w:kern w:val="1"/>
          <w:sz w:val="24"/>
          <w:szCs w:val="24"/>
          <w:lang w:eastAsia="en-US"/>
        </w:rPr>
        <w:t>1.3</w:t>
      </w:r>
      <w:r w:rsidRPr="00635FE4">
        <w:rPr>
          <w:rFonts w:ascii="Arial" w:eastAsia="Calibri" w:hAnsi="Arial" w:cs="Arial"/>
          <w:iCs/>
          <w:kern w:val="1"/>
          <w:sz w:val="24"/>
          <w:szCs w:val="24"/>
          <w:lang w:eastAsia="en-US"/>
        </w:rPr>
        <w:t>.</w:t>
      </w:r>
      <w:r w:rsidRPr="00635FE4">
        <w:rPr>
          <w:rFonts w:ascii="Arial" w:hAnsi="Arial" w:cs="Arial"/>
          <w:sz w:val="24"/>
          <w:szCs w:val="24"/>
        </w:rPr>
        <w:t>Порядок информирован</w:t>
      </w:r>
      <w:r w:rsidR="00635FE4">
        <w:rPr>
          <w:rFonts w:ascii="Arial" w:hAnsi="Arial" w:cs="Arial"/>
          <w:sz w:val="24"/>
          <w:szCs w:val="24"/>
        </w:rPr>
        <w:t xml:space="preserve">ия  заявителей о предоставлении </w:t>
      </w:r>
      <w:r w:rsidRPr="00635FE4">
        <w:rPr>
          <w:rFonts w:ascii="Arial" w:hAnsi="Arial" w:cs="Arial"/>
          <w:sz w:val="24"/>
          <w:szCs w:val="24"/>
        </w:rPr>
        <w:t>муниципальной услуги.</w:t>
      </w:r>
    </w:p>
    <w:p w:rsidR="00524F14" w:rsidRPr="00635FE4" w:rsidRDefault="00524F14" w:rsidP="00635FE4">
      <w:pPr>
        <w:widowControl w:val="0"/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lastRenderedPageBreak/>
        <w:t>1.3.1. Сведения о месте нахождения, контактных телефонах и графике работы Администрации Карповского сельского поселения Городищенского муниципального района Волгоградской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:rsidR="00524F14" w:rsidRPr="00635FE4" w:rsidRDefault="00524F14" w:rsidP="00635FE4">
      <w:pPr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 xml:space="preserve">Администрация расположена по адресу: 403022 Волгоградская область, Городищенский район, с.Карповка, ул.Ленина  д.41, адрес электронной почты: </w:t>
      </w:r>
      <w:r w:rsidRPr="00635FE4">
        <w:rPr>
          <w:rFonts w:ascii="Arial" w:hAnsi="Arial" w:cs="Arial"/>
          <w:kern w:val="3"/>
          <w:sz w:val="24"/>
          <w:szCs w:val="24"/>
          <w:lang w:val="en-US"/>
        </w:rPr>
        <w:t>gor</w:t>
      </w:r>
      <w:r w:rsidRPr="00635FE4">
        <w:rPr>
          <w:rFonts w:ascii="Arial" w:hAnsi="Arial" w:cs="Arial"/>
          <w:kern w:val="3"/>
          <w:sz w:val="24"/>
          <w:szCs w:val="24"/>
        </w:rPr>
        <w:t>_</w:t>
      </w:r>
      <w:r w:rsidRPr="00635FE4">
        <w:rPr>
          <w:rFonts w:ascii="Arial" w:hAnsi="Arial" w:cs="Arial"/>
          <w:kern w:val="3"/>
          <w:sz w:val="24"/>
          <w:szCs w:val="24"/>
          <w:lang w:val="en-US"/>
        </w:rPr>
        <w:t>sp</w:t>
      </w:r>
      <w:r w:rsidRPr="00635FE4">
        <w:rPr>
          <w:rFonts w:ascii="Arial" w:hAnsi="Arial" w:cs="Arial"/>
          <w:kern w:val="3"/>
          <w:sz w:val="24"/>
          <w:szCs w:val="24"/>
        </w:rPr>
        <w:t>.</w:t>
      </w:r>
      <w:r w:rsidRPr="00635FE4">
        <w:rPr>
          <w:rFonts w:ascii="Arial" w:hAnsi="Arial" w:cs="Arial"/>
          <w:kern w:val="3"/>
          <w:sz w:val="24"/>
          <w:szCs w:val="24"/>
          <w:lang w:val="en-US"/>
        </w:rPr>
        <w:t>karpovka</w:t>
      </w:r>
      <w:r w:rsidRPr="00635FE4">
        <w:rPr>
          <w:rFonts w:ascii="Arial" w:hAnsi="Arial" w:cs="Arial"/>
          <w:kern w:val="3"/>
          <w:sz w:val="24"/>
          <w:szCs w:val="24"/>
        </w:rPr>
        <w:t>@</w:t>
      </w:r>
      <w:r w:rsidRPr="00635FE4">
        <w:rPr>
          <w:rFonts w:ascii="Arial" w:hAnsi="Arial" w:cs="Arial"/>
          <w:kern w:val="3"/>
          <w:sz w:val="24"/>
          <w:szCs w:val="24"/>
          <w:lang w:val="en-US"/>
        </w:rPr>
        <w:t>volganet</w:t>
      </w:r>
      <w:r w:rsidRPr="00635FE4">
        <w:rPr>
          <w:rFonts w:ascii="Arial" w:hAnsi="Arial" w:cs="Arial"/>
          <w:kern w:val="3"/>
          <w:sz w:val="24"/>
          <w:szCs w:val="24"/>
        </w:rPr>
        <w:t>.</w:t>
      </w:r>
      <w:r w:rsidRPr="00635FE4">
        <w:rPr>
          <w:rFonts w:ascii="Arial" w:hAnsi="Arial" w:cs="Arial"/>
          <w:kern w:val="3"/>
          <w:sz w:val="24"/>
          <w:szCs w:val="24"/>
          <w:lang w:val="en-US"/>
        </w:rPr>
        <w:t>ru</w:t>
      </w:r>
    </w:p>
    <w:p w:rsidR="00524F14" w:rsidRPr="00635FE4" w:rsidRDefault="00524F14" w:rsidP="00635FE4">
      <w:pPr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 xml:space="preserve">Телефон: 8(84468)4-72-33   </w:t>
      </w:r>
    </w:p>
    <w:p w:rsidR="00524F14" w:rsidRPr="00635FE4" w:rsidRDefault="00524F14" w:rsidP="00635FE4">
      <w:pPr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Муниципальная услуга предоставляется непосредственно специалистами Администрации ответственными за предоставление услуги.</w:t>
      </w:r>
    </w:p>
    <w:p w:rsidR="00524F14" w:rsidRPr="00635FE4" w:rsidRDefault="00524F14" w:rsidP="00635FE4">
      <w:pPr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График приема посетителей:</w:t>
      </w:r>
    </w:p>
    <w:p w:rsidR="00524F14" w:rsidRPr="00635FE4" w:rsidRDefault="00524F14" w:rsidP="00635FE4">
      <w:pPr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-</w:t>
      </w:r>
      <w:r w:rsidRPr="00635FE4">
        <w:rPr>
          <w:rFonts w:ascii="Arial" w:hAnsi="Arial" w:cs="Arial"/>
          <w:kern w:val="3"/>
          <w:sz w:val="24"/>
          <w:szCs w:val="24"/>
        </w:rPr>
        <w:tab/>
        <w:t>понедельник-четверг – с 8-00 ч. до 12-00 ч., пятница работа с документами.</w:t>
      </w:r>
    </w:p>
    <w:p w:rsidR="00524F14" w:rsidRPr="00635FE4" w:rsidRDefault="00524F14" w:rsidP="00635FE4">
      <w:pPr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-</w:t>
      </w:r>
      <w:r w:rsidRPr="00635FE4">
        <w:rPr>
          <w:rFonts w:ascii="Arial" w:hAnsi="Arial" w:cs="Arial"/>
          <w:kern w:val="3"/>
          <w:sz w:val="24"/>
          <w:szCs w:val="24"/>
        </w:rPr>
        <w:tab/>
        <w:t>Выходные дни – суббота, воскресенье.</w:t>
      </w:r>
    </w:p>
    <w:p w:rsidR="00524F14" w:rsidRPr="00635FE4" w:rsidRDefault="00524F14" w:rsidP="00635FE4">
      <w:pPr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В день, предшествующий нерабочему праздничному дню, установленному статьей 112 Трудового кодекса Российской Федерации, график работы изменяется продолжительность рабочего дня, уменьшается на один час;</w:t>
      </w:r>
    </w:p>
    <w:p w:rsidR="00524F14" w:rsidRPr="00635FE4" w:rsidRDefault="00524F14" w:rsidP="00635FE4">
      <w:pPr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МКУ «МФЦ Городищенского района» находится по адресу: 403003, Волгоградская область, Городищенский район, р.п.Городище пл.Павших борцов, 1</w:t>
      </w:r>
    </w:p>
    <w:p w:rsidR="00524F14" w:rsidRPr="00635FE4" w:rsidRDefault="00524F14" w:rsidP="00635FE4">
      <w:pPr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График работы МФЦ: ежедневно с 09.00 до 18.00</w:t>
      </w:r>
    </w:p>
    <w:p w:rsidR="00524F14" w:rsidRPr="00635FE4" w:rsidRDefault="00524F14" w:rsidP="00635FE4">
      <w:pPr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Воскресенье, понедельник – выходной</w:t>
      </w:r>
    </w:p>
    <w:p w:rsidR="00524F14" w:rsidRPr="00635FE4" w:rsidRDefault="00524F14" w:rsidP="00635FE4">
      <w:pPr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Тел 8(84468) 3-57-56; 3-57-65</w:t>
      </w:r>
    </w:p>
    <w:p w:rsidR="00524F14" w:rsidRPr="00635FE4" w:rsidRDefault="00524F14" w:rsidP="00635FE4">
      <w:pPr>
        <w:widowControl w:val="0"/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524F14" w:rsidRPr="00635FE4" w:rsidRDefault="00524F14" w:rsidP="00635FE4">
      <w:pPr>
        <w:widowControl w:val="0"/>
        <w:autoSpaceDN w:val="0"/>
        <w:ind w:firstLine="709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524F14" w:rsidRPr="00635FE4" w:rsidRDefault="00524F14" w:rsidP="00635FE4">
      <w:pPr>
        <w:widowControl w:val="0"/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непосредственно в Администрации Карповского сельского поселения Городищенского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Карповского сельского поселения Городищенского муниципального района Волгоградской области</w:t>
      </w:r>
    </w:p>
    <w:p w:rsidR="00524F14" w:rsidRPr="00635FE4" w:rsidRDefault="00524F14" w:rsidP="00635FE4">
      <w:pPr>
        <w:autoSpaceDE w:val="0"/>
        <w:autoSpaceDN w:val="0"/>
        <w:ind w:firstLine="540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635FE4">
        <w:rPr>
          <w:rFonts w:ascii="Arial" w:hAnsi="Arial" w:cs="Arial"/>
          <w:kern w:val="3"/>
          <w:sz w:val="24"/>
          <w:szCs w:val="24"/>
        </w:rPr>
        <w:t>по почте, в том числе электронной (</w:t>
      </w:r>
      <w:r w:rsidRPr="00635FE4">
        <w:rPr>
          <w:rFonts w:ascii="Arial" w:hAnsi="Arial" w:cs="Arial"/>
          <w:kern w:val="3"/>
          <w:sz w:val="24"/>
          <w:szCs w:val="24"/>
          <w:lang w:val="en-US"/>
        </w:rPr>
        <w:t>gor</w:t>
      </w:r>
      <w:r w:rsidRPr="00635FE4">
        <w:rPr>
          <w:rFonts w:ascii="Arial" w:hAnsi="Arial" w:cs="Arial"/>
          <w:kern w:val="3"/>
          <w:sz w:val="24"/>
          <w:szCs w:val="24"/>
        </w:rPr>
        <w:t>_</w:t>
      </w:r>
      <w:r w:rsidRPr="00635FE4">
        <w:rPr>
          <w:rFonts w:ascii="Arial" w:hAnsi="Arial" w:cs="Arial"/>
          <w:kern w:val="3"/>
          <w:sz w:val="24"/>
          <w:szCs w:val="24"/>
          <w:lang w:val="en-US"/>
        </w:rPr>
        <w:t>sp</w:t>
      </w:r>
      <w:r w:rsidRPr="00635FE4">
        <w:rPr>
          <w:rFonts w:ascii="Arial" w:hAnsi="Arial" w:cs="Arial"/>
          <w:kern w:val="3"/>
          <w:sz w:val="24"/>
          <w:szCs w:val="24"/>
        </w:rPr>
        <w:t>.</w:t>
      </w:r>
      <w:r w:rsidRPr="00635FE4">
        <w:rPr>
          <w:rFonts w:ascii="Arial" w:hAnsi="Arial" w:cs="Arial"/>
          <w:kern w:val="3"/>
          <w:sz w:val="24"/>
          <w:szCs w:val="24"/>
          <w:lang w:val="en-US"/>
        </w:rPr>
        <w:t>karpovka</w:t>
      </w:r>
      <w:r w:rsidRPr="00635FE4">
        <w:rPr>
          <w:rFonts w:ascii="Arial" w:hAnsi="Arial" w:cs="Arial"/>
          <w:kern w:val="3"/>
          <w:sz w:val="24"/>
          <w:szCs w:val="24"/>
        </w:rPr>
        <w:t>@</w:t>
      </w:r>
      <w:r w:rsidRPr="00635FE4">
        <w:rPr>
          <w:rFonts w:ascii="Arial" w:hAnsi="Arial" w:cs="Arial"/>
          <w:kern w:val="3"/>
          <w:sz w:val="24"/>
          <w:szCs w:val="24"/>
          <w:lang w:val="en-US"/>
        </w:rPr>
        <w:t>volganet</w:t>
      </w:r>
      <w:r w:rsidRPr="00635FE4">
        <w:rPr>
          <w:rFonts w:ascii="Arial" w:hAnsi="Arial" w:cs="Arial"/>
          <w:kern w:val="3"/>
          <w:sz w:val="24"/>
          <w:szCs w:val="24"/>
        </w:rPr>
        <w:t>.</w:t>
      </w:r>
      <w:r w:rsidRPr="00635FE4">
        <w:rPr>
          <w:rFonts w:ascii="Arial" w:hAnsi="Arial" w:cs="Arial"/>
          <w:kern w:val="3"/>
          <w:sz w:val="24"/>
          <w:szCs w:val="24"/>
          <w:lang w:val="en-US"/>
        </w:rPr>
        <w:t>ru</w:t>
      </w:r>
      <w:r w:rsidRPr="00635FE4">
        <w:rPr>
          <w:rFonts w:ascii="Arial" w:hAnsi="Arial" w:cs="Arial"/>
          <w:kern w:val="3"/>
          <w:sz w:val="24"/>
          <w:szCs w:val="24"/>
        </w:rPr>
        <w:t>), в случае письменного обращения заявителя;</w:t>
      </w:r>
    </w:p>
    <w:p w:rsidR="008069E4" w:rsidRPr="00635FE4" w:rsidRDefault="00DD29CC" w:rsidP="00635FE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на официальном сайте </w:t>
      </w:r>
      <w:r w:rsidR="00524F14" w:rsidRPr="00635FE4">
        <w:rPr>
          <w:rFonts w:ascii="Arial" w:hAnsi="Arial" w:cs="Arial"/>
          <w:kern w:val="3"/>
          <w:sz w:val="24"/>
          <w:szCs w:val="24"/>
        </w:rPr>
        <w:t>Администрации Карповского сельского поселения Городищенского муниципального района Волгоградской области (www.adm-karpovka.ru)</w:t>
      </w:r>
      <w:r w:rsidRPr="00635FE4">
        <w:rPr>
          <w:rFonts w:ascii="Arial" w:hAnsi="Arial" w:cs="Arial"/>
          <w:sz w:val="24"/>
          <w:szCs w:val="24"/>
        </w:rPr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7" w:history="1">
        <w:r w:rsidRPr="00635FE4">
          <w:rPr>
            <w:rStyle w:val="af1"/>
            <w:rFonts w:ascii="Arial" w:hAnsi="Arial" w:cs="Arial"/>
            <w:color w:val="000000"/>
            <w:sz w:val="24"/>
            <w:szCs w:val="24"/>
            <w:u w:val="none"/>
          </w:rPr>
          <w:t>www.gosuslugi.ru</w:t>
        </w:r>
      </w:hyperlink>
      <w:r w:rsidRPr="00635FE4">
        <w:rPr>
          <w:rFonts w:ascii="Arial" w:hAnsi="Arial" w:cs="Arial"/>
          <w:sz w:val="24"/>
          <w:szCs w:val="24"/>
        </w:rPr>
        <w:t>).</w:t>
      </w:r>
    </w:p>
    <w:p w:rsidR="008069E4" w:rsidRPr="00635FE4" w:rsidRDefault="008069E4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8069E4" w:rsidRPr="00635FE4" w:rsidRDefault="00DD29CC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35FE4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8069E4" w:rsidRPr="00635FE4" w:rsidRDefault="008069E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2.1.  Наименование муниципальной услуги – «Согласование проекта рекультивации земель, проекта консервации земель, находящихся                            </w:t>
      </w:r>
      <w:r w:rsidRPr="00635FE4">
        <w:rPr>
          <w:rFonts w:ascii="Arial" w:hAnsi="Arial" w:cs="Arial"/>
          <w:sz w:val="24"/>
          <w:szCs w:val="24"/>
        </w:rPr>
        <w:lastRenderedPageBreak/>
        <w:t>в муниципальной собственности</w:t>
      </w:r>
      <w:r w:rsidRPr="00635FE4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524F14" w:rsidRPr="00635FE4">
        <w:rPr>
          <w:rFonts w:ascii="Arial" w:hAnsi="Arial" w:cs="Arial"/>
          <w:sz w:val="24"/>
          <w:szCs w:val="24"/>
        </w:rPr>
        <w:t>Карповского сельского поселения Городищенского муниципального района Волгоградской области»</w:t>
      </w:r>
      <w:r w:rsidRPr="00635FE4">
        <w:rPr>
          <w:rFonts w:ascii="Arial" w:hAnsi="Arial" w:cs="Arial"/>
          <w:sz w:val="24"/>
          <w:szCs w:val="24"/>
        </w:rPr>
        <w:t>.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 w:rsidR="00524F14" w:rsidRPr="00635FE4">
        <w:rPr>
          <w:rFonts w:ascii="Arial" w:hAnsi="Arial" w:cs="Arial"/>
          <w:i/>
          <w:sz w:val="24"/>
          <w:szCs w:val="24"/>
          <w:u w:val="single"/>
        </w:rPr>
        <w:t>администрацией Карповского сельского поселения</w:t>
      </w:r>
      <w:r w:rsidRPr="00635FE4">
        <w:rPr>
          <w:rFonts w:ascii="Arial" w:hAnsi="Arial" w:cs="Arial"/>
          <w:sz w:val="24"/>
          <w:szCs w:val="24"/>
        </w:rPr>
        <w:t xml:space="preserve"> (далее – уполномоченный орган).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2.3. Результатом предоставления муниципальной услуги  является: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направление уведомления о согласовании проекта рекультивации земель (проекта консервации земель);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направление уведомления об отказе в согласовании проекта рекультивации земель (проекта консервации земель);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Уполномоченный орган направляет заявителю уведомление о согласовании проекта рекультивации земель (проекта консервации земель) 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2.5.1. Исчерпывающий перечень документов, которые заявитель должен представить самостоятельно.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2.5.1.1. Заявление о согласовании проекта рекультивации земель (проекта консервации земель) (далее также – заявление) согласно приложению к настоящему административному регламенту**. 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в виде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в форме электронного документа в личный кабинет заявителя на Едином портале государственных и муниципальных услуг.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2.5.1.2. К заявлению о согласовании проекта рекультивации земель (проекта консервации земель) должны быть приложены следующие документы: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1) проект рекультивации земель (проект консервации земель); 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2) документ, подтверждающий личность заявителя; 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3)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заявителя. 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2.5.2. Перечень документов, которые заявитель вправе представить по собственной инициативе.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Документы, которые заявитель вправе представить по собственной инициативе, отсутствуют.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 xml:space="preserve">2.6. Требования к оформлению документов, в том числе </w:t>
      </w:r>
      <w:r w:rsidRPr="00635FE4">
        <w:rPr>
          <w:rFonts w:cs="Arial"/>
          <w:sz w:val="24"/>
          <w:szCs w:val="24"/>
        </w:rPr>
        <w:br/>
        <w:t>в электронной форме.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2.6.1. Документы, представляемые заявителем на бумажном носителе должны отвечать следующим требованиям: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документы имеют надлежащие подписи сторон или определенных законодательством должностных лиц;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lastRenderedPageBreak/>
        <w:t>тексты документов написаны разборчиво;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документы заполнены в полном объеме;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документы не имеют повреждений, наличие которых не позволяет однозначно истолковать их содержание.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В случае подачи заявления на бумажном носителе заявитель при личном обращении обязан предъявить документ, подтверждающий его личность, или приложить копию указанного документа в случае направления заявления на бумажном носителе посредством почтовой связи. 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2.6.2. Заявление в форме электронного документа подписывается по выбору заявителя: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8069E4" w:rsidRPr="00635FE4" w:rsidRDefault="00DD29C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635FE4">
        <w:rPr>
          <w:rFonts w:ascii="Arial" w:hAnsi="Arial" w:cs="Arial"/>
          <w:sz w:val="24"/>
          <w:szCs w:val="24"/>
        </w:rPr>
        <w:br/>
        <w:t>к заявлению также прилагается доверенность в виде электронного образа такого документа.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2.7. Запрещается требовать от заявителя: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8" w:history="1">
        <w:r w:rsidRPr="00635FE4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635FE4">
        <w:rPr>
          <w:rFonts w:ascii="Arial" w:hAnsi="Arial" w:cs="Arial"/>
          <w:sz w:val="24"/>
          <w:szCs w:val="24"/>
        </w:rPr>
        <w:t xml:space="preserve"> Федерального закона от 27.07.2010         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</w:t>
      </w:r>
      <w:r w:rsidRPr="00635FE4">
        <w:rPr>
          <w:rFonts w:ascii="Arial" w:hAnsi="Arial" w:cs="Arial"/>
          <w:sz w:val="24"/>
          <w:szCs w:val="24"/>
        </w:rPr>
        <w:lastRenderedPageBreak/>
        <w:t>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069E4" w:rsidRPr="00635FE4" w:rsidRDefault="00DD29C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2.8. Заявление и прилагаемые к нему документы представляются в уполномоченный орган по выбору заявителя: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на бумажном носителе лично или посредством почтовой связи;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lastRenderedPageBreak/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pacing w:val="-1"/>
          <w:sz w:val="24"/>
          <w:szCs w:val="24"/>
        </w:rPr>
      </w:pPr>
      <w:bookmarkStart w:id="1" w:name="P202"/>
      <w:bookmarkEnd w:id="1"/>
      <w:r w:rsidRPr="00635FE4">
        <w:rPr>
          <w:rFonts w:cs="Arial"/>
          <w:sz w:val="24"/>
          <w:szCs w:val="24"/>
        </w:rPr>
        <w:t xml:space="preserve">Заявителю направляется уведомление об отказе в приеме </w:t>
      </w:r>
      <w:r w:rsidRPr="00635FE4">
        <w:rPr>
          <w:rFonts w:cs="Arial"/>
          <w:sz w:val="24"/>
          <w:szCs w:val="24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9" w:history="1">
        <w:r w:rsidRPr="00635FE4">
          <w:rPr>
            <w:rFonts w:cs="Arial"/>
            <w:sz w:val="24"/>
            <w:szCs w:val="24"/>
          </w:rPr>
          <w:t>статьей 11</w:t>
        </w:r>
      </w:hyperlink>
      <w:r w:rsidRPr="00635FE4">
        <w:rPr>
          <w:rFonts w:cs="Arial"/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2.10. Основания для приостановления предоставления муниципальной услуги и для отказа в предоставлении муниципальной услуги.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2.10.1. Основания для приостановления предоставления муниципальной услуги отсутствуют.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2.10.2. Уполномоченный орган  принимает решение об отказе в согласовании проекта рекультивации земель (проекта консервации земель) в следующих случаях: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1)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земель;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земель, возможно путем рекультивации таких земель в течение 15 лет;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4) 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5) 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участках.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2.11. Муниципальная услуга предоставляется  бесплатно.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:rsidR="008069E4" w:rsidRPr="00635FE4" w:rsidRDefault="00DD29CC">
      <w:pPr>
        <w:pStyle w:val="Endnote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2.13. Срок регистрации заявления и прилагаемых к нему документов составляет:</w:t>
      </w:r>
    </w:p>
    <w:p w:rsidR="008069E4" w:rsidRPr="00635FE4" w:rsidRDefault="00DD29CC">
      <w:pPr>
        <w:pStyle w:val="Endnote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на личном приеме граждан  –  не  более 20* минут;</w:t>
      </w:r>
    </w:p>
    <w:p w:rsidR="008069E4" w:rsidRPr="00635FE4" w:rsidRDefault="00DD29CC">
      <w:pPr>
        <w:pStyle w:val="Endnote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 или через МФЦ – не более 3* дней со дня поступления в уполномоченный орган.        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i/>
          <w:sz w:val="24"/>
          <w:szCs w:val="24"/>
        </w:rPr>
        <w:t xml:space="preserve"> (срок регистрации заявления не должен превышать 3 дней)</w:t>
      </w:r>
      <w:r w:rsidRPr="00635FE4">
        <w:rPr>
          <w:rFonts w:ascii="Arial" w:hAnsi="Arial" w:cs="Arial"/>
          <w:sz w:val="24"/>
          <w:szCs w:val="24"/>
        </w:rPr>
        <w:t>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  <w:shd w:val="clear" w:color="auto" w:fill="C0C0C0"/>
        </w:rPr>
      </w:pPr>
      <w:r w:rsidRPr="00635FE4">
        <w:rPr>
          <w:rFonts w:ascii="Arial" w:hAnsi="Arial" w:cs="Arial"/>
          <w:sz w:val="24"/>
          <w:szCs w:val="24"/>
        </w:rPr>
        <w:lastRenderedPageBreak/>
        <w:t>- 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069E4" w:rsidRPr="00635FE4" w:rsidRDefault="00DD29CC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2.14.1. Требования к помещениям, в которых предоставляется муниципальная услуга.</w:t>
      </w:r>
    </w:p>
    <w:p w:rsidR="008069E4" w:rsidRPr="00635FE4" w:rsidRDefault="00DD29CC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8069E4" w:rsidRPr="00635FE4" w:rsidRDefault="00DD29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2" w:name="_Hlk73960986"/>
      <w:r w:rsidRPr="00635FE4">
        <w:rPr>
          <w:rFonts w:ascii="Arial" w:hAnsi="Arial" w:cs="Arial"/>
          <w:sz w:val="24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</w:t>
      </w:r>
      <w:bookmarkEnd w:id="2"/>
      <w:r w:rsidRPr="00635FE4">
        <w:rPr>
          <w:rFonts w:ascii="Arial" w:hAnsi="Arial" w:cs="Arial"/>
          <w:sz w:val="24"/>
          <w:szCs w:val="24"/>
        </w:rPr>
        <w:t>, и быть оборудованы средствами пожаротушения.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2.14.2. Требования к местам ожидания.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2.14.3. Требования к местам приема заявителей.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lastRenderedPageBreak/>
        <w:t>2.14.4. Требования к информационным стендам.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текст настоящего административного регламента;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информация о порядке исполнения муниципальной услуги;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формы и образцы документов для заполнения;</w:t>
      </w:r>
    </w:p>
    <w:p w:rsidR="008069E4" w:rsidRPr="00635FE4" w:rsidRDefault="00DD29CC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сведения о месте нахождения и графике работы уполномоченного органа и МФЦ;</w:t>
      </w:r>
    </w:p>
    <w:p w:rsidR="008069E4" w:rsidRPr="00635FE4" w:rsidRDefault="00DD29CC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справочные телефоны и официальный сайт уполномоченного органа;</w:t>
      </w:r>
    </w:p>
    <w:p w:rsidR="008069E4" w:rsidRPr="00635FE4" w:rsidRDefault="00DD29CC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8069E4" w:rsidRPr="00635FE4" w:rsidRDefault="00DD29CC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</w:t>
      </w:r>
      <w:r w:rsidR="00635FE4" w:rsidRPr="00635FE4">
        <w:rPr>
          <w:rFonts w:cs="Arial"/>
          <w:sz w:val="24"/>
          <w:szCs w:val="24"/>
        </w:rPr>
        <w:t xml:space="preserve">ного органа ( </w:t>
      </w:r>
      <w:r w:rsidR="00635FE4" w:rsidRPr="00635FE4">
        <w:rPr>
          <w:rFonts w:cs="Arial"/>
          <w:kern w:val="3"/>
          <w:sz w:val="24"/>
          <w:szCs w:val="24"/>
        </w:rPr>
        <w:t>www.adm-karpovka.ru</w:t>
      </w:r>
      <w:r w:rsidRPr="00635FE4">
        <w:rPr>
          <w:rFonts w:cs="Arial"/>
          <w:sz w:val="24"/>
          <w:szCs w:val="24"/>
        </w:rPr>
        <w:t>).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2.14.5. Требования к обеспечению доступности предоставления муниципальной услуги для инвалидов.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- беспрепятственный вход инвалидов в помещение и выход из него;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- допуск сурдопереводчика и тифлосурдопереводчика;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8069E4" w:rsidRPr="00635FE4" w:rsidRDefault="00DD29CC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635FE4">
        <w:rPr>
          <w:rFonts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8069E4" w:rsidRPr="00635FE4" w:rsidRDefault="00DD29CC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2.15.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Pr="00635FE4">
        <w:rPr>
          <w:rFonts w:ascii="Arial" w:hAnsi="Arial" w:cs="Arial"/>
          <w:i/>
          <w:sz w:val="24"/>
          <w:szCs w:val="24"/>
        </w:rPr>
        <w:t xml:space="preserve"> </w:t>
      </w:r>
      <w:r w:rsidRPr="00635FE4">
        <w:rPr>
          <w:rFonts w:ascii="Arial" w:hAnsi="Arial" w:cs="Arial"/>
          <w:sz w:val="24"/>
          <w:szCs w:val="24"/>
        </w:rPr>
        <w:t xml:space="preserve">уполномоченного органа. 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2.16.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8069E4" w:rsidRPr="00635FE4" w:rsidRDefault="008069E4">
      <w:pPr>
        <w:ind w:right="-2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8069E4" w:rsidRPr="00635FE4" w:rsidRDefault="00635FE4" w:rsidP="00635FE4">
      <w:pPr>
        <w:ind w:right="-2"/>
        <w:outlineLvl w:val="0"/>
        <w:rPr>
          <w:rFonts w:ascii="Arial" w:hAnsi="Arial" w:cs="Arial"/>
          <w:b/>
          <w:sz w:val="24"/>
          <w:szCs w:val="24"/>
        </w:rPr>
      </w:pPr>
      <w:r w:rsidRPr="00635FE4">
        <w:rPr>
          <w:rFonts w:ascii="Arial" w:hAnsi="Arial" w:cs="Arial"/>
          <w:b/>
          <w:sz w:val="24"/>
          <w:szCs w:val="24"/>
        </w:rPr>
        <w:t xml:space="preserve">                       </w:t>
      </w:r>
      <w:r w:rsidR="00DD29CC" w:rsidRPr="00635FE4">
        <w:rPr>
          <w:rFonts w:ascii="Arial" w:hAnsi="Arial" w:cs="Arial"/>
          <w:b/>
          <w:sz w:val="24"/>
          <w:szCs w:val="24"/>
        </w:rPr>
        <w:t xml:space="preserve">3. Состав, последовательность и сроки выполнения  административных процедур, требования к порядку их выполнения, </w:t>
      </w:r>
    </w:p>
    <w:p w:rsidR="008069E4" w:rsidRPr="00635FE4" w:rsidRDefault="00DD29CC">
      <w:pPr>
        <w:ind w:right="-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35FE4">
        <w:rPr>
          <w:rFonts w:ascii="Arial" w:hAnsi="Arial" w:cs="Arial"/>
          <w:b/>
          <w:sz w:val="24"/>
          <w:szCs w:val="24"/>
        </w:rPr>
        <w:t xml:space="preserve">в том числе особенности выполнения административных процедур </w:t>
      </w:r>
    </w:p>
    <w:p w:rsidR="008069E4" w:rsidRPr="00635FE4" w:rsidRDefault="00DD29CC">
      <w:pPr>
        <w:ind w:right="-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35FE4">
        <w:rPr>
          <w:rFonts w:ascii="Arial" w:hAnsi="Arial" w:cs="Arial"/>
          <w:b/>
          <w:sz w:val="24"/>
          <w:szCs w:val="24"/>
        </w:rPr>
        <w:t>в электронной форме, а также особенности выполнения административных процедур в МФЦ</w:t>
      </w:r>
    </w:p>
    <w:p w:rsidR="008069E4" w:rsidRPr="00635FE4" w:rsidRDefault="008069E4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1) 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2) рассмотрение заявления о согласовании проекта рекультивации земель (проекта консервации земель), принятие решения по итогам рассмотрения заявления.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  <w:r w:rsidRPr="00635FE4">
        <w:rPr>
          <w:rFonts w:ascii="Arial" w:hAnsi="Arial" w:cs="Arial"/>
          <w:sz w:val="24"/>
          <w:szCs w:val="24"/>
        </w:rPr>
        <w:t xml:space="preserve">3.1. </w:t>
      </w:r>
      <w:r w:rsidRPr="00635FE4">
        <w:rPr>
          <w:rFonts w:ascii="Arial" w:hAnsi="Arial" w:cs="Arial"/>
          <w:sz w:val="24"/>
          <w:szCs w:val="24"/>
          <w:u w:val="single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</w:t>
      </w:r>
      <w:r w:rsidRPr="00635FE4">
        <w:rPr>
          <w:rFonts w:ascii="Arial" w:hAnsi="Arial" w:cs="Arial"/>
          <w:sz w:val="24"/>
          <w:szCs w:val="24"/>
        </w:rPr>
        <w:t>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о согласовании проекта рекультивации земель (проекта консервации земель)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</w:t>
      </w:r>
      <w:r w:rsidRPr="00635FE4">
        <w:rPr>
          <w:rFonts w:ascii="Arial" w:hAnsi="Arial" w:cs="Arial"/>
          <w:sz w:val="24"/>
          <w:szCs w:val="24"/>
        </w:rPr>
        <w:lastRenderedPageBreak/>
        <w:t>электронной форме или с использованием Единого портала государственных и муниципальных услуг.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3.1.2. Прием заявления о согласовании проекта рекультивации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3.1.3.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3.1.4. Получение заявления о согласовании проекта рекультивации земель (проекта консервации земель)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3.1.6. Максимальный срок исполнения административной процедуры:</w:t>
      </w:r>
    </w:p>
    <w:p w:rsidR="008069E4" w:rsidRPr="00635FE4" w:rsidRDefault="00DD29CC">
      <w:pPr>
        <w:pStyle w:val="Endnote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при личном приеме граждан  –  не  более 20* минут;</w:t>
      </w:r>
    </w:p>
    <w:p w:rsidR="008069E4" w:rsidRPr="00635FE4" w:rsidRDefault="00DD29CC">
      <w:pPr>
        <w:pStyle w:val="Endnote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при поступлении заявления и документов по почте, через МФЦ – не более 3* дней со дня поступления в уполномоченный орган;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i/>
          <w:sz w:val="24"/>
          <w:szCs w:val="24"/>
        </w:rPr>
        <w:t>(максимальный срок не может превышать 3 дней и должен соответствовать сроку, установленному в пункте 2.13 настоящего административного регламента)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lastRenderedPageBreak/>
        <w:t>- при поступлении заявления в электронной форме, в том числе посредством Единого портала государственных и муниципальных услуг: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регистрация заявления осуществляется не позднее 1 рабочего дня следующего за днем поступления заявления в уполномоченный орган;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8069E4" w:rsidRPr="00635FE4" w:rsidRDefault="00DD29CC">
      <w:pPr>
        <w:pStyle w:val="Endnote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 w:rsidR="008069E4" w:rsidRPr="00635FE4" w:rsidRDefault="008069E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35FE4">
        <w:rPr>
          <w:rFonts w:ascii="Arial" w:hAnsi="Arial" w:cs="Arial"/>
          <w:sz w:val="24"/>
          <w:szCs w:val="24"/>
        </w:rPr>
        <w:t xml:space="preserve">3.2. </w:t>
      </w:r>
      <w:r w:rsidRPr="00635FE4">
        <w:rPr>
          <w:rFonts w:ascii="Arial" w:hAnsi="Arial" w:cs="Arial"/>
          <w:sz w:val="24"/>
          <w:szCs w:val="24"/>
          <w:u w:val="single"/>
        </w:rPr>
        <w:t>Рассмотрение заявления о согласовании проекта рекультивации земель (проекта консервации земель), принятие решения по итогам рассмотрения заявления</w:t>
      </w:r>
      <w:r w:rsidRPr="00635FE4">
        <w:rPr>
          <w:rFonts w:ascii="Arial" w:hAnsi="Arial" w:cs="Arial"/>
          <w:sz w:val="24"/>
          <w:szCs w:val="24"/>
        </w:rPr>
        <w:t>.</w:t>
      </w:r>
      <w:r w:rsidRPr="00635FE4"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3.2.1. 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3.2.2. Должностное лицо уполномоченного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hyperlink r:id="rId10" w:history="1">
        <w:r w:rsidRPr="00635FE4">
          <w:rPr>
            <w:rFonts w:ascii="Arial" w:hAnsi="Arial" w:cs="Arial"/>
            <w:sz w:val="24"/>
            <w:szCs w:val="24"/>
          </w:rPr>
          <w:t xml:space="preserve">пунктом </w:t>
        </w:r>
      </w:hyperlink>
      <w:r w:rsidRPr="00635FE4">
        <w:rPr>
          <w:rFonts w:ascii="Arial" w:hAnsi="Arial" w:cs="Arial"/>
          <w:sz w:val="24"/>
          <w:szCs w:val="24"/>
        </w:rPr>
        <w:t>2.10.2 настоящего административного регламента.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3.2.3. По результатам рассмотрения заявления о согласовании проекта рекультивации земель (проекта консервации земель) и приложенных к нему документов должностное лицо уполномоченного органа готовит проект уведомления о согласовании проекта рекультивации земель (проекта консервации земель) либо проект уведомления об отказе в согласовании проекта рекультивации земель (проекта консервации земель) при наличии оснований, предусмотренных пунктом 2.10.2 настоящего административного регламента.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В уведомлении об отказе в согласовании проекта рекультивации земель (проекта консервации земель) указываются все основания для отказа, их обоснование, а также рекомендации по доработке проекта рекультивации земель (проекта консервации земель).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3.2.4. Проект уведомления о согласовании (отказе в согласовании) проекта рекультивации земель (проекта консервации земель) представляется должностным лицом уполномоченного органа на подпись руководителю уполномоченного органа или уполномоченному им должностному лицу.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3.2.5.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проект уведомления о согласовании (отказе в согласовании) проекта рекультивации земель (проекта консервации земель).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3.2.6. Подписанные документы регистрируются должностным лицом уполномоченного органа, в установленном порядке. 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3.2.7. Уведомление о согласовании (отказе в согласовании) проекта рекультивации земель (проекта консервации земель) выдается (направляется) </w:t>
      </w:r>
      <w:r w:rsidRPr="00635FE4">
        <w:rPr>
          <w:rFonts w:ascii="Arial" w:hAnsi="Arial" w:cs="Arial"/>
          <w:sz w:val="24"/>
          <w:szCs w:val="24"/>
        </w:rPr>
        <w:lastRenderedPageBreak/>
        <w:t>заявителю должностном лицом, ответственным за предоставление муниципальной услуги, указанным в заявлении способом.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3.2.8. Максимальный срок исполнения административной процедуры – 15* рабочих дней с момента получения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3.2.9. Результатом исполнения административной процедуры является: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направление (вручение) уведомления о согласовании проекта рекультивации земель (проекта консервации земель);</w:t>
      </w:r>
    </w:p>
    <w:p w:rsidR="008069E4" w:rsidRPr="00635FE4" w:rsidRDefault="00DD29C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направление (вручение) уведомления об отказе в согласовании проекта рекультивации земель (проекта консервации земель).</w:t>
      </w:r>
    </w:p>
    <w:p w:rsidR="008069E4" w:rsidRPr="00635FE4" w:rsidRDefault="008069E4">
      <w:pPr>
        <w:widowControl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8069E4" w:rsidRPr="00635FE4" w:rsidRDefault="00DD29CC">
      <w:pPr>
        <w:widowControl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635FE4">
        <w:rPr>
          <w:rFonts w:ascii="Arial" w:hAnsi="Arial" w:cs="Arial"/>
          <w:sz w:val="24"/>
          <w:szCs w:val="24"/>
          <w:u w:val="single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8069E4" w:rsidRPr="00635FE4" w:rsidRDefault="00DD29CC">
      <w:pPr>
        <w:widowControl w:val="0"/>
        <w:tabs>
          <w:tab w:val="left" w:pos="0"/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3.3.1.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Pr="00635FE4">
        <w:rPr>
          <w:rFonts w:ascii="Arial" w:hAnsi="Arial" w:cs="Arial"/>
          <w:sz w:val="24"/>
          <w:szCs w:val="24"/>
        </w:rPr>
        <w:br/>
        <w:t>о предоставлении муниципальной услуги (далее – запрос);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формирование запроса;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настоящим  административным регламентом предоставления муниципальной услуги. 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3.3.2.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lastRenderedPageBreak/>
        <w:t xml:space="preserve">3.3.5. Заявителю в качестве результата предоставления услуги обеспечивается по его выбору возможность: 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 подписи;</w:t>
      </w:r>
    </w:p>
    <w:p w:rsidR="008069E4" w:rsidRPr="00635FE4" w:rsidRDefault="00DD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</w:t>
      </w:r>
      <w:r w:rsidRPr="00635FE4">
        <w:rPr>
          <w:rFonts w:ascii="Arial" w:hAnsi="Arial" w:cs="Arial"/>
          <w:sz w:val="24"/>
          <w:szCs w:val="24"/>
        </w:rPr>
        <w:br/>
        <w:t>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8069E4" w:rsidRPr="00635FE4" w:rsidRDefault="00DD29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5FE4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069E4" w:rsidRPr="00635FE4" w:rsidRDefault="008069E4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8069E4" w:rsidRPr="00635FE4" w:rsidRDefault="008069E4">
      <w:pPr>
        <w:widowControl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8069E4" w:rsidRPr="00635FE4" w:rsidRDefault="008069E4">
      <w:pPr>
        <w:ind w:right="-16"/>
        <w:jc w:val="both"/>
        <w:rPr>
          <w:rFonts w:ascii="Arial" w:hAnsi="Arial" w:cs="Arial"/>
          <w:sz w:val="24"/>
          <w:szCs w:val="24"/>
          <w:u w:val="single"/>
        </w:rPr>
      </w:pPr>
    </w:p>
    <w:sectPr w:rsidR="008069E4" w:rsidRPr="00635FE4">
      <w:headerReference w:type="even" r:id="rId11"/>
      <w:headerReference w:type="default" r:id="rId12"/>
      <w:pgSz w:w="11906" w:h="16838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57" w:rsidRDefault="00661B57">
      <w:r>
        <w:separator/>
      </w:r>
    </w:p>
  </w:endnote>
  <w:endnote w:type="continuationSeparator" w:id="0">
    <w:p w:rsidR="00661B57" w:rsidRDefault="0066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57" w:rsidRDefault="00661B57">
      <w:r>
        <w:separator/>
      </w:r>
    </w:p>
  </w:footnote>
  <w:footnote w:type="continuationSeparator" w:id="0">
    <w:p w:rsidR="00661B57" w:rsidRDefault="00661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4" w:rsidRDefault="00DD29CC">
    <w:pPr>
      <w:pStyle w:val="a9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:rsidR="008069E4" w:rsidRDefault="008069E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4" w:rsidRDefault="00DD29CC">
    <w:pPr>
      <w:pStyle w:val="a9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 w:rsidR="00F26D90">
      <w:rPr>
        <w:rStyle w:val="a8"/>
        <w:noProof/>
      </w:rPr>
      <w:t>11</w:t>
    </w:r>
    <w:r>
      <w:rPr>
        <w:rStyle w:val="a8"/>
      </w:rPr>
      <w:fldChar w:fldCharType="end"/>
    </w:r>
  </w:p>
  <w:p w:rsidR="008069E4" w:rsidRDefault="008069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69E4"/>
    <w:rsid w:val="0008071A"/>
    <w:rsid w:val="00524F14"/>
    <w:rsid w:val="00611CFE"/>
    <w:rsid w:val="00635FE4"/>
    <w:rsid w:val="00661B57"/>
    <w:rsid w:val="006D35AF"/>
    <w:rsid w:val="008069E4"/>
    <w:rsid w:val="00C644AB"/>
    <w:rsid w:val="00DD29CC"/>
    <w:rsid w:val="00E15303"/>
    <w:rsid w:val="00F2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0">
    <w:name w:val="Знак_0"/>
    <w:basedOn w:val="a"/>
    <w:link w:val="00"/>
    <w:pPr>
      <w:widowControl w:val="0"/>
      <w:spacing w:after="160" w:line="240" w:lineRule="exact"/>
      <w:jc w:val="right"/>
    </w:pPr>
  </w:style>
  <w:style w:type="character" w:customStyle="1" w:styleId="00">
    <w:name w:val="Знак_0"/>
    <w:basedOn w:val="1"/>
    <w:link w:val="0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28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Block Text"/>
    <w:basedOn w:val="a"/>
    <w:link w:val="a4"/>
    <w:pPr>
      <w:ind w:left="3969" w:right="-738" w:firstLine="851"/>
    </w:pPr>
    <w:rPr>
      <w:b/>
      <w:sz w:val="28"/>
    </w:rPr>
  </w:style>
  <w:style w:type="character" w:customStyle="1" w:styleId="a4">
    <w:name w:val="Цитата Знак"/>
    <w:basedOn w:val="1"/>
    <w:link w:val="a3"/>
    <w:rPr>
      <w:rFonts w:ascii="Times New Roman" w:hAnsi="Times New Roman"/>
      <w:b/>
      <w:sz w:val="28"/>
    </w:rPr>
  </w:style>
  <w:style w:type="paragraph" w:styleId="23">
    <w:name w:val="Body Text 2"/>
    <w:basedOn w:val="a"/>
    <w:link w:val="24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b/>
      <w:sz w:val="28"/>
    </w:rPr>
  </w:style>
  <w:style w:type="paragraph" w:styleId="25">
    <w:name w:val="Body Text Indent 2"/>
    <w:basedOn w:val="a"/>
    <w:link w:val="26"/>
    <w:pPr>
      <w:ind w:left="4395"/>
    </w:pPr>
    <w:rPr>
      <w:b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b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EmailStyle68">
    <w:name w:val="EmailStyle68"/>
    <w:link w:val="EmailStyle680"/>
    <w:rPr>
      <w:rFonts w:ascii="Arial" w:hAnsi="Arial"/>
    </w:rPr>
  </w:style>
  <w:style w:type="character" w:customStyle="1" w:styleId="EmailStyle680">
    <w:name w:val="EmailStyle68"/>
    <w:link w:val="EmailStyle68"/>
    <w:rPr>
      <w:rFonts w:ascii="Arial" w:hAnsi="Arial"/>
      <w:color w:val="000000"/>
      <w:sz w:val="20"/>
    </w:rPr>
  </w:style>
  <w:style w:type="paragraph" w:customStyle="1" w:styleId="consplusnormal">
    <w:name w:val="consplusnormal"/>
    <w:basedOn w:val="a"/>
    <w:link w:val="consplusnormal0"/>
    <w:rPr>
      <w:rFonts w:ascii="Arial" w:hAnsi="Arial"/>
    </w:rPr>
  </w:style>
  <w:style w:type="character" w:customStyle="1" w:styleId="consplusnormal0">
    <w:name w:val="consplusnormal"/>
    <w:basedOn w:val="1"/>
    <w:link w:val="consplusnormal"/>
    <w:rPr>
      <w:rFonts w:ascii="Arial" w:hAnsi="Arial"/>
    </w:rPr>
  </w:style>
  <w:style w:type="paragraph" w:customStyle="1" w:styleId="12">
    <w:name w:val="Знак примечания1"/>
    <w:link w:val="a7"/>
    <w:rPr>
      <w:sz w:val="16"/>
    </w:rPr>
  </w:style>
  <w:style w:type="character" w:styleId="a7">
    <w:name w:val="annotation reference"/>
    <w:link w:val="12"/>
    <w:rPr>
      <w:sz w:val="16"/>
    </w:rPr>
  </w:style>
  <w:style w:type="paragraph" w:customStyle="1" w:styleId="13">
    <w:name w:val="Номер страницы1"/>
    <w:basedOn w:val="14"/>
    <w:link w:val="a8"/>
  </w:style>
  <w:style w:type="character" w:styleId="a8">
    <w:name w:val="page number"/>
    <w:basedOn w:val="a0"/>
    <w:link w:val="13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15">
    <w:name w:val="Знак Знак Знак Знак1"/>
    <w:basedOn w:val="a"/>
    <w:link w:val="16"/>
    <w:pPr>
      <w:spacing w:beforeAutospacing="1" w:afterAutospacing="1"/>
      <w:jc w:val="both"/>
    </w:pPr>
    <w:rPr>
      <w:rFonts w:ascii="Tahoma" w:hAnsi="Tahoma"/>
    </w:rPr>
  </w:style>
  <w:style w:type="character" w:customStyle="1" w:styleId="16">
    <w:name w:val="Знак Знак Знак Знак1"/>
    <w:basedOn w:val="1"/>
    <w:link w:val="15"/>
    <w:rPr>
      <w:rFonts w:ascii="Tahoma" w:hAnsi="Tahoma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customStyle="1" w:styleId="14">
    <w:name w:val="Основной шрифт абзаца1"/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styleId="ab">
    <w:name w:val="Document Map"/>
    <w:basedOn w:val="a"/>
    <w:link w:val="ac"/>
    <w:rPr>
      <w:rFonts w:ascii="Tahoma" w:hAnsi="Tahoma"/>
    </w:rPr>
  </w:style>
  <w:style w:type="character" w:customStyle="1" w:styleId="ac">
    <w:name w:val="Схема документа Знак"/>
    <w:basedOn w:val="1"/>
    <w:link w:val="ab"/>
    <w:rPr>
      <w:rFonts w:ascii="Tahoma" w:hAnsi="Tahoma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ad">
    <w:name w:val="Гипертекстовая ссылка"/>
    <w:link w:val="ae"/>
    <w:rPr>
      <w:b/>
      <w:color w:val="106BBE"/>
      <w:sz w:val="26"/>
    </w:rPr>
  </w:style>
  <w:style w:type="character" w:customStyle="1" w:styleId="ae">
    <w:name w:val="Гипертекстовая ссылка"/>
    <w:link w:val="ad"/>
    <w:rPr>
      <w:b/>
      <w:color w:val="106BBE"/>
      <w:sz w:val="26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paragraph" w:customStyle="1" w:styleId="af">
    <w:name w:val="Знак"/>
    <w:basedOn w:val="a"/>
    <w:link w:val="af0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0">
    <w:name w:val="Знак"/>
    <w:basedOn w:val="1"/>
    <w:link w:val="af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2">
    <w:name w:val="annotation subject"/>
    <w:basedOn w:val="af3"/>
    <w:next w:val="af3"/>
    <w:link w:val="af4"/>
    <w:rPr>
      <w:b/>
    </w:rPr>
  </w:style>
  <w:style w:type="character" w:customStyle="1" w:styleId="af4">
    <w:name w:val="Тема примечания Знак"/>
    <w:basedOn w:val="af5"/>
    <w:link w:val="af2"/>
    <w:rPr>
      <w:rFonts w:ascii="Times New Roman" w:hAnsi="Times New Roman"/>
      <w:b/>
    </w:rPr>
  </w:style>
  <w:style w:type="paragraph" w:styleId="af3">
    <w:name w:val="annotation text"/>
    <w:basedOn w:val="a"/>
    <w:link w:val="af5"/>
  </w:style>
  <w:style w:type="character" w:customStyle="1" w:styleId="af5">
    <w:name w:val="Текст примечания Знак"/>
    <w:basedOn w:val="1"/>
    <w:link w:val="af3"/>
    <w:rPr>
      <w:rFonts w:ascii="Times New Roman" w:hAnsi="Times New Roman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Знак сноски1"/>
    <w:link w:val="af8"/>
    <w:rPr>
      <w:vertAlign w:val="superscript"/>
    </w:rPr>
  </w:style>
  <w:style w:type="character" w:styleId="af8">
    <w:name w:val="footnote reference"/>
    <w:link w:val="1a"/>
    <w:rPr>
      <w:vertAlign w:val="superscript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9">
    <w:name w:val="List Paragraph"/>
    <w:basedOn w:val="a"/>
    <w:link w:val="af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a">
    <w:name w:val="Абзац списка Знак"/>
    <w:basedOn w:val="1"/>
    <w:link w:val="af9"/>
    <w:rPr>
      <w:rFonts w:ascii="Calibri" w:hAnsi="Calibri"/>
      <w:sz w:val="22"/>
    </w:rPr>
  </w:style>
  <w:style w:type="paragraph" w:customStyle="1" w:styleId="snippetequal">
    <w:name w:val="snippet_equal"/>
    <w:basedOn w:val="14"/>
    <w:link w:val="snippetequal0"/>
  </w:style>
  <w:style w:type="character" w:customStyle="1" w:styleId="snippetequal0">
    <w:name w:val="snippet_equal"/>
    <w:basedOn w:val="a0"/>
    <w:link w:val="snippetequal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b">
    <w:name w:val="Body Text Indent"/>
    <w:basedOn w:val="a"/>
    <w:link w:val="afc"/>
    <w:pPr>
      <w:ind w:firstLine="709"/>
      <w:jc w:val="both"/>
    </w:pPr>
    <w:rPr>
      <w:b/>
      <w:sz w:val="24"/>
    </w:rPr>
  </w:style>
  <w:style w:type="character" w:customStyle="1" w:styleId="afc">
    <w:name w:val="Основной текст с отступом Знак"/>
    <w:basedOn w:val="1"/>
    <w:link w:val="afb"/>
    <w:rPr>
      <w:rFonts w:ascii="Times New Roman" w:hAnsi="Times New Roman"/>
      <w:b/>
      <w:sz w:val="24"/>
    </w:rPr>
  </w:style>
  <w:style w:type="paragraph" w:styleId="afd">
    <w:name w:val="No Spacing"/>
    <w:link w:val="afe"/>
    <w:rPr>
      <w:rFonts w:ascii="Times New Roman" w:hAnsi="Times New Roman"/>
      <w:sz w:val="24"/>
    </w:rPr>
  </w:style>
  <w:style w:type="character" w:customStyle="1" w:styleId="afe">
    <w:name w:val="Без интервала Знак"/>
    <w:link w:val="afd"/>
    <w:rPr>
      <w:rFonts w:ascii="Times New Roman" w:hAnsi="Times New Roman"/>
      <w:sz w:val="24"/>
    </w:rPr>
  </w:style>
  <w:style w:type="paragraph" w:customStyle="1" w:styleId="1b">
    <w:name w:val="Знак концевой сноски1"/>
    <w:link w:val="aff"/>
    <w:rPr>
      <w:vertAlign w:val="superscript"/>
    </w:rPr>
  </w:style>
  <w:style w:type="character" w:styleId="aff">
    <w:name w:val="endnote reference"/>
    <w:link w:val="1b"/>
    <w:rPr>
      <w:vertAlign w:val="superscript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styleId="aff2">
    <w:name w:val="Title"/>
    <w:basedOn w:val="a"/>
    <w:link w:val="aff3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f3">
    <w:name w:val="Название Знак"/>
    <w:basedOn w:val="1"/>
    <w:link w:val="aff2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0">
    <w:name w:val="Знак_0"/>
    <w:basedOn w:val="a"/>
    <w:link w:val="00"/>
    <w:pPr>
      <w:widowControl w:val="0"/>
      <w:spacing w:after="160" w:line="240" w:lineRule="exact"/>
      <w:jc w:val="right"/>
    </w:pPr>
  </w:style>
  <w:style w:type="character" w:customStyle="1" w:styleId="00">
    <w:name w:val="Знак_0"/>
    <w:basedOn w:val="1"/>
    <w:link w:val="0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28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Block Text"/>
    <w:basedOn w:val="a"/>
    <w:link w:val="a4"/>
    <w:pPr>
      <w:ind w:left="3969" w:right="-738" w:firstLine="851"/>
    </w:pPr>
    <w:rPr>
      <w:b/>
      <w:sz w:val="28"/>
    </w:rPr>
  </w:style>
  <w:style w:type="character" w:customStyle="1" w:styleId="a4">
    <w:name w:val="Цитата Знак"/>
    <w:basedOn w:val="1"/>
    <w:link w:val="a3"/>
    <w:rPr>
      <w:rFonts w:ascii="Times New Roman" w:hAnsi="Times New Roman"/>
      <w:b/>
      <w:sz w:val="28"/>
    </w:rPr>
  </w:style>
  <w:style w:type="paragraph" w:styleId="23">
    <w:name w:val="Body Text 2"/>
    <w:basedOn w:val="a"/>
    <w:link w:val="24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b/>
      <w:sz w:val="28"/>
    </w:rPr>
  </w:style>
  <w:style w:type="paragraph" w:styleId="25">
    <w:name w:val="Body Text Indent 2"/>
    <w:basedOn w:val="a"/>
    <w:link w:val="26"/>
    <w:pPr>
      <w:ind w:left="4395"/>
    </w:pPr>
    <w:rPr>
      <w:b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b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EmailStyle68">
    <w:name w:val="EmailStyle68"/>
    <w:link w:val="EmailStyle680"/>
    <w:rPr>
      <w:rFonts w:ascii="Arial" w:hAnsi="Arial"/>
    </w:rPr>
  </w:style>
  <w:style w:type="character" w:customStyle="1" w:styleId="EmailStyle680">
    <w:name w:val="EmailStyle68"/>
    <w:link w:val="EmailStyle68"/>
    <w:rPr>
      <w:rFonts w:ascii="Arial" w:hAnsi="Arial"/>
      <w:color w:val="000000"/>
      <w:sz w:val="20"/>
    </w:rPr>
  </w:style>
  <w:style w:type="paragraph" w:customStyle="1" w:styleId="consplusnormal">
    <w:name w:val="consplusnormal"/>
    <w:basedOn w:val="a"/>
    <w:link w:val="consplusnormal0"/>
    <w:rPr>
      <w:rFonts w:ascii="Arial" w:hAnsi="Arial"/>
    </w:rPr>
  </w:style>
  <w:style w:type="character" w:customStyle="1" w:styleId="consplusnormal0">
    <w:name w:val="consplusnormal"/>
    <w:basedOn w:val="1"/>
    <w:link w:val="consplusnormal"/>
    <w:rPr>
      <w:rFonts w:ascii="Arial" w:hAnsi="Arial"/>
    </w:rPr>
  </w:style>
  <w:style w:type="paragraph" w:customStyle="1" w:styleId="12">
    <w:name w:val="Знак примечания1"/>
    <w:link w:val="a7"/>
    <w:rPr>
      <w:sz w:val="16"/>
    </w:rPr>
  </w:style>
  <w:style w:type="character" w:styleId="a7">
    <w:name w:val="annotation reference"/>
    <w:link w:val="12"/>
    <w:rPr>
      <w:sz w:val="16"/>
    </w:rPr>
  </w:style>
  <w:style w:type="paragraph" w:customStyle="1" w:styleId="13">
    <w:name w:val="Номер страницы1"/>
    <w:basedOn w:val="14"/>
    <w:link w:val="a8"/>
  </w:style>
  <w:style w:type="character" w:styleId="a8">
    <w:name w:val="page number"/>
    <w:basedOn w:val="a0"/>
    <w:link w:val="13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15">
    <w:name w:val="Знак Знак Знак Знак1"/>
    <w:basedOn w:val="a"/>
    <w:link w:val="16"/>
    <w:pPr>
      <w:spacing w:beforeAutospacing="1" w:afterAutospacing="1"/>
      <w:jc w:val="both"/>
    </w:pPr>
    <w:rPr>
      <w:rFonts w:ascii="Tahoma" w:hAnsi="Tahoma"/>
    </w:rPr>
  </w:style>
  <w:style w:type="character" w:customStyle="1" w:styleId="16">
    <w:name w:val="Знак Знак Знак Знак1"/>
    <w:basedOn w:val="1"/>
    <w:link w:val="15"/>
    <w:rPr>
      <w:rFonts w:ascii="Tahoma" w:hAnsi="Tahoma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customStyle="1" w:styleId="14">
    <w:name w:val="Основной шрифт абзаца1"/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styleId="ab">
    <w:name w:val="Document Map"/>
    <w:basedOn w:val="a"/>
    <w:link w:val="ac"/>
    <w:rPr>
      <w:rFonts w:ascii="Tahoma" w:hAnsi="Tahoma"/>
    </w:rPr>
  </w:style>
  <w:style w:type="character" w:customStyle="1" w:styleId="ac">
    <w:name w:val="Схема документа Знак"/>
    <w:basedOn w:val="1"/>
    <w:link w:val="ab"/>
    <w:rPr>
      <w:rFonts w:ascii="Tahoma" w:hAnsi="Tahoma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ad">
    <w:name w:val="Гипертекстовая ссылка"/>
    <w:link w:val="ae"/>
    <w:rPr>
      <w:b/>
      <w:color w:val="106BBE"/>
      <w:sz w:val="26"/>
    </w:rPr>
  </w:style>
  <w:style w:type="character" w:customStyle="1" w:styleId="ae">
    <w:name w:val="Гипертекстовая ссылка"/>
    <w:link w:val="ad"/>
    <w:rPr>
      <w:b/>
      <w:color w:val="106BBE"/>
      <w:sz w:val="26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paragraph" w:customStyle="1" w:styleId="af">
    <w:name w:val="Знак"/>
    <w:basedOn w:val="a"/>
    <w:link w:val="af0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0">
    <w:name w:val="Знак"/>
    <w:basedOn w:val="1"/>
    <w:link w:val="af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2">
    <w:name w:val="annotation subject"/>
    <w:basedOn w:val="af3"/>
    <w:next w:val="af3"/>
    <w:link w:val="af4"/>
    <w:rPr>
      <w:b/>
    </w:rPr>
  </w:style>
  <w:style w:type="character" w:customStyle="1" w:styleId="af4">
    <w:name w:val="Тема примечания Знак"/>
    <w:basedOn w:val="af5"/>
    <w:link w:val="af2"/>
    <w:rPr>
      <w:rFonts w:ascii="Times New Roman" w:hAnsi="Times New Roman"/>
      <w:b/>
    </w:rPr>
  </w:style>
  <w:style w:type="paragraph" w:styleId="af3">
    <w:name w:val="annotation text"/>
    <w:basedOn w:val="a"/>
    <w:link w:val="af5"/>
  </w:style>
  <w:style w:type="character" w:customStyle="1" w:styleId="af5">
    <w:name w:val="Текст примечания Знак"/>
    <w:basedOn w:val="1"/>
    <w:link w:val="af3"/>
    <w:rPr>
      <w:rFonts w:ascii="Times New Roman" w:hAnsi="Times New Roman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Знак сноски1"/>
    <w:link w:val="af8"/>
    <w:rPr>
      <w:vertAlign w:val="superscript"/>
    </w:rPr>
  </w:style>
  <w:style w:type="character" w:styleId="af8">
    <w:name w:val="footnote reference"/>
    <w:link w:val="1a"/>
    <w:rPr>
      <w:vertAlign w:val="superscript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9">
    <w:name w:val="List Paragraph"/>
    <w:basedOn w:val="a"/>
    <w:link w:val="af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a">
    <w:name w:val="Абзац списка Знак"/>
    <w:basedOn w:val="1"/>
    <w:link w:val="af9"/>
    <w:rPr>
      <w:rFonts w:ascii="Calibri" w:hAnsi="Calibri"/>
      <w:sz w:val="22"/>
    </w:rPr>
  </w:style>
  <w:style w:type="paragraph" w:customStyle="1" w:styleId="snippetequal">
    <w:name w:val="snippet_equal"/>
    <w:basedOn w:val="14"/>
    <w:link w:val="snippetequal0"/>
  </w:style>
  <w:style w:type="character" w:customStyle="1" w:styleId="snippetequal0">
    <w:name w:val="snippet_equal"/>
    <w:basedOn w:val="a0"/>
    <w:link w:val="snippetequal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b">
    <w:name w:val="Body Text Indent"/>
    <w:basedOn w:val="a"/>
    <w:link w:val="afc"/>
    <w:pPr>
      <w:ind w:firstLine="709"/>
      <w:jc w:val="both"/>
    </w:pPr>
    <w:rPr>
      <w:b/>
      <w:sz w:val="24"/>
    </w:rPr>
  </w:style>
  <w:style w:type="character" w:customStyle="1" w:styleId="afc">
    <w:name w:val="Основной текст с отступом Знак"/>
    <w:basedOn w:val="1"/>
    <w:link w:val="afb"/>
    <w:rPr>
      <w:rFonts w:ascii="Times New Roman" w:hAnsi="Times New Roman"/>
      <w:b/>
      <w:sz w:val="24"/>
    </w:rPr>
  </w:style>
  <w:style w:type="paragraph" w:styleId="afd">
    <w:name w:val="No Spacing"/>
    <w:link w:val="afe"/>
    <w:rPr>
      <w:rFonts w:ascii="Times New Roman" w:hAnsi="Times New Roman"/>
      <w:sz w:val="24"/>
    </w:rPr>
  </w:style>
  <w:style w:type="character" w:customStyle="1" w:styleId="afe">
    <w:name w:val="Без интервала Знак"/>
    <w:link w:val="afd"/>
    <w:rPr>
      <w:rFonts w:ascii="Times New Roman" w:hAnsi="Times New Roman"/>
      <w:sz w:val="24"/>
    </w:rPr>
  </w:style>
  <w:style w:type="paragraph" w:customStyle="1" w:styleId="1b">
    <w:name w:val="Знак концевой сноски1"/>
    <w:link w:val="aff"/>
    <w:rPr>
      <w:vertAlign w:val="superscript"/>
    </w:rPr>
  </w:style>
  <w:style w:type="character" w:styleId="aff">
    <w:name w:val="endnote reference"/>
    <w:link w:val="1b"/>
    <w:rPr>
      <w:vertAlign w:val="superscript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styleId="aff2">
    <w:name w:val="Title"/>
    <w:basedOn w:val="a"/>
    <w:link w:val="aff3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f3">
    <w:name w:val="Название Знак"/>
    <w:basedOn w:val="1"/>
    <w:link w:val="aff2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B04AFEAC1078C055B2081D2F00D7D26850915DDEAC67687723897B638DD29D841668B624D3366b9J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5740</Words>
  <Characters>32718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2026-01-30T07:44:00Z</cp:lastPrinted>
  <dcterms:created xsi:type="dcterms:W3CDTF">2026-01-30T07:45:00Z</dcterms:created>
  <dcterms:modified xsi:type="dcterms:W3CDTF">2026-01-30T07:45:00Z</dcterms:modified>
</cp:coreProperties>
</file>