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3D" w:rsidRPr="00CE033D" w:rsidRDefault="00CE033D" w:rsidP="00CE03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E033D">
        <w:rPr>
          <w:rFonts w:ascii="Arial" w:eastAsia="Times New Roman" w:hAnsi="Arial" w:cs="Arial"/>
          <w:b/>
          <w:sz w:val="24"/>
          <w:szCs w:val="24"/>
          <w:lang w:eastAsia="ar-SA"/>
        </w:rPr>
        <w:t>СОВЕТ ДЕПУТАТОВ</w:t>
      </w:r>
    </w:p>
    <w:p w:rsidR="00CE033D" w:rsidRPr="00CE033D" w:rsidRDefault="00CE033D" w:rsidP="00CE03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E033D">
        <w:rPr>
          <w:rFonts w:ascii="Arial" w:eastAsia="Times New Roman" w:hAnsi="Arial" w:cs="Arial"/>
          <w:b/>
          <w:sz w:val="24"/>
          <w:szCs w:val="24"/>
          <w:lang w:eastAsia="ar-SA"/>
        </w:rPr>
        <w:t>КАРПОВСКОГО СЕЛЬСКОГО ПОСЕЛЕНИЯ</w:t>
      </w:r>
    </w:p>
    <w:p w:rsidR="00CE033D" w:rsidRPr="00CE033D" w:rsidRDefault="00CE033D" w:rsidP="00CE03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E033D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ГОРОДИЩЕНСКОГО МУНИЦИПАЛЬНОГО РАЙОНА </w:t>
      </w:r>
    </w:p>
    <w:p w:rsidR="00CE033D" w:rsidRPr="00CE033D" w:rsidRDefault="00CE033D" w:rsidP="00CE033D">
      <w:pPr>
        <w:spacing w:after="1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E033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CE033D">
        <w:rPr>
          <w:rFonts w:ascii="Arial" w:eastAsia="Times New Roman" w:hAnsi="Arial" w:cs="Arial"/>
          <w:b/>
          <w:sz w:val="24"/>
          <w:szCs w:val="24"/>
          <w:lang w:eastAsia="ar-SA"/>
        </w:rPr>
        <w:t>ВОЛГОГРАДСКОЙ ОБЛАСТИ</w:t>
      </w:r>
    </w:p>
    <w:p w:rsidR="00CE033D" w:rsidRPr="00CE033D" w:rsidRDefault="00CE033D" w:rsidP="00CE033D">
      <w:pPr>
        <w:spacing w:after="16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E033D">
        <w:rPr>
          <w:rFonts w:ascii="Arial" w:eastAsia="Times New Roman" w:hAnsi="Arial" w:cs="Arial"/>
          <w:b/>
          <w:sz w:val="24"/>
          <w:szCs w:val="24"/>
          <w:lang w:eastAsia="ar-SA"/>
        </w:rPr>
        <w:t>РЕШЕНИЕ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2993"/>
      </w:tblGrid>
      <w:tr w:rsidR="00CE033D" w:rsidRPr="00CE033D" w:rsidTr="0099236D">
        <w:tc>
          <w:tcPr>
            <w:tcW w:w="6487" w:type="dxa"/>
            <w:hideMark/>
          </w:tcPr>
          <w:p w:rsidR="00CE033D" w:rsidRPr="00CE033D" w:rsidRDefault="00CE033D" w:rsidP="00CE033D">
            <w:pPr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E03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08.12.2025 г.</w:t>
            </w:r>
            <w:r w:rsidRPr="00BC4C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</w:p>
        </w:tc>
        <w:tc>
          <w:tcPr>
            <w:tcW w:w="2993" w:type="dxa"/>
          </w:tcPr>
          <w:p w:rsidR="00CE033D" w:rsidRPr="00CE033D" w:rsidRDefault="00CE033D" w:rsidP="00CE033D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E033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16/1</w:t>
            </w:r>
          </w:p>
          <w:p w:rsidR="00CE033D" w:rsidRPr="00CE033D" w:rsidRDefault="00CE033D" w:rsidP="00CE033D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E033D" w:rsidRPr="00CE033D" w:rsidTr="0099236D">
        <w:trPr>
          <w:trHeight w:val="1433"/>
        </w:trPr>
        <w:tc>
          <w:tcPr>
            <w:tcW w:w="6487" w:type="dxa"/>
            <w:hideMark/>
          </w:tcPr>
          <w:p w:rsidR="00CE033D" w:rsidRPr="00BC4C9B" w:rsidRDefault="00CE033D" w:rsidP="00CE03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C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заключении соглашения</w:t>
            </w:r>
          </w:p>
          <w:p w:rsidR="00CE033D" w:rsidRPr="00BC4C9B" w:rsidRDefault="00CE033D" w:rsidP="00CE03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C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передачи части полномочий </w:t>
            </w:r>
          </w:p>
          <w:p w:rsidR="00CE033D" w:rsidRPr="00BC4C9B" w:rsidRDefault="00CE033D" w:rsidP="00CE03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C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осуществлению внутреннего </w:t>
            </w:r>
          </w:p>
          <w:p w:rsidR="00CE033D" w:rsidRPr="00BC4C9B" w:rsidRDefault="00CE033D" w:rsidP="00CE03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C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финансового</w:t>
            </w:r>
          </w:p>
          <w:p w:rsidR="00CE033D" w:rsidRPr="00BC4C9B" w:rsidRDefault="00CE033D" w:rsidP="00CE03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4C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на 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BC4C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год. </w:t>
            </w:r>
          </w:p>
          <w:p w:rsidR="00CE033D" w:rsidRPr="00CE033D" w:rsidRDefault="00CE033D" w:rsidP="00CE03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993" w:type="dxa"/>
          </w:tcPr>
          <w:p w:rsidR="00CE033D" w:rsidRPr="00CE033D" w:rsidRDefault="00CE033D" w:rsidP="00CE033D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5E4D2A" w:rsidRPr="00BC4C9B" w:rsidRDefault="005E4D2A" w:rsidP="005E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BC4C9B" w:rsidRDefault="005E4D2A" w:rsidP="005E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BC4C9B" w:rsidRDefault="005E4D2A" w:rsidP="005E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BC4C9B" w:rsidRDefault="005E4D2A" w:rsidP="005E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</w:p>
    <w:p w:rsidR="005E4D2A" w:rsidRPr="00BC4C9B" w:rsidRDefault="00CE033D" w:rsidP="00CE033D">
      <w:p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E4D2A" w:rsidRPr="00BC4C9B">
        <w:rPr>
          <w:rFonts w:ascii="Arial" w:eastAsia="Times New Roman" w:hAnsi="Arial" w:cs="Arial"/>
          <w:sz w:val="24"/>
          <w:szCs w:val="24"/>
          <w:lang w:eastAsia="ru-RU"/>
        </w:rPr>
        <w:t>Рассмотрев заявление главы Карповского сельского поселения о передачи части полномочий по осуществлению внутреннего муниципального финансового контроля в Комитет Финансов Городищенского муниципального района.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4D2A" w:rsidRPr="00BC4C9B">
        <w:rPr>
          <w:rFonts w:ascii="Arial" w:eastAsia="Times New Roman" w:hAnsi="Arial" w:cs="Arial"/>
          <w:sz w:val="24"/>
          <w:szCs w:val="24"/>
          <w:lang w:eastAsia="ru-RU"/>
        </w:rPr>
        <w:t>Основываясь на положение Федерального закона от 06.10.03г. №131-ФЗ «Об общих принципах организации местного самоуправления в Российской Федерации»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E4D2A" w:rsidRPr="00BC4C9B">
        <w:rPr>
          <w:rFonts w:ascii="Arial" w:eastAsia="Times New Roman" w:hAnsi="Arial" w:cs="Arial"/>
          <w:sz w:val="24"/>
          <w:szCs w:val="24"/>
          <w:lang w:eastAsia="ru-RU"/>
        </w:rPr>
        <w:t>Совет депутатов Карповского сельского поселения</w:t>
      </w:r>
    </w:p>
    <w:p w:rsidR="005E4D2A" w:rsidRPr="00BC4C9B" w:rsidRDefault="005E4D2A" w:rsidP="005E4D2A">
      <w:pPr>
        <w:tabs>
          <w:tab w:val="left" w:pos="1260"/>
        </w:tabs>
        <w:spacing w:after="0" w:line="240" w:lineRule="auto"/>
        <w:ind w:left="540" w:right="-54" w:firstLine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C4C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</w:t>
      </w:r>
    </w:p>
    <w:p w:rsidR="005E4D2A" w:rsidRPr="00BC4C9B" w:rsidRDefault="005E4D2A" w:rsidP="005E4D2A">
      <w:pPr>
        <w:tabs>
          <w:tab w:val="left" w:pos="1260"/>
        </w:tabs>
        <w:spacing w:after="0" w:line="240" w:lineRule="auto"/>
        <w:ind w:left="540" w:right="-54" w:firstLine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C4C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РЕШИЛ:</w:t>
      </w:r>
    </w:p>
    <w:p w:rsidR="005E4D2A" w:rsidRPr="00BC4C9B" w:rsidRDefault="005E4D2A" w:rsidP="005E4D2A">
      <w:pPr>
        <w:tabs>
          <w:tab w:val="left" w:pos="1260"/>
        </w:tabs>
        <w:spacing w:after="0" w:line="240" w:lineRule="auto"/>
        <w:ind w:left="540" w:right="-54" w:firstLine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C4C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</w:t>
      </w:r>
    </w:p>
    <w:p w:rsidR="00B23121" w:rsidRPr="00BC4C9B" w:rsidRDefault="00B23121" w:rsidP="005E4D2A">
      <w:pPr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C9B">
        <w:rPr>
          <w:rFonts w:ascii="Arial" w:eastAsia="Times New Roman" w:hAnsi="Arial" w:cs="Arial"/>
          <w:sz w:val="24"/>
          <w:szCs w:val="24"/>
          <w:lang w:eastAsia="ru-RU"/>
        </w:rPr>
        <w:t>Передать Администрации Городищенского Муниципального района осуществление част</w:t>
      </w:r>
      <w:bookmarkStart w:id="0" w:name="_GoBack"/>
      <w:bookmarkEnd w:id="0"/>
      <w:r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и полномочий внутреннего муниципального финансового контроля Карповского </w:t>
      </w:r>
      <w:r w:rsidR="002A5A6F" w:rsidRPr="00BC4C9B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BC4C9B">
        <w:rPr>
          <w:rFonts w:ascii="Arial" w:eastAsia="Times New Roman" w:hAnsi="Arial" w:cs="Arial"/>
          <w:sz w:val="24"/>
          <w:szCs w:val="24"/>
          <w:lang w:eastAsia="ru-RU"/>
        </w:rPr>
        <w:t>ельского поселения</w:t>
      </w:r>
      <w:r w:rsidR="002A5A6F" w:rsidRPr="00BC4C9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23121" w:rsidRPr="00BC4C9B" w:rsidRDefault="00B23121" w:rsidP="005E4D2A">
      <w:pPr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C9B">
        <w:rPr>
          <w:rFonts w:ascii="Arial" w:eastAsia="Times New Roman" w:hAnsi="Arial" w:cs="Arial"/>
          <w:sz w:val="24"/>
          <w:szCs w:val="24"/>
          <w:lang w:eastAsia="ru-RU"/>
        </w:rPr>
        <w:t>Администрации Карповского сельского поселения заключить соглашение по перед</w:t>
      </w:r>
      <w:r w:rsidR="002A5A6F" w:rsidRPr="00BC4C9B">
        <w:rPr>
          <w:rFonts w:ascii="Arial" w:eastAsia="Times New Roman" w:hAnsi="Arial" w:cs="Arial"/>
          <w:sz w:val="24"/>
          <w:szCs w:val="24"/>
          <w:lang w:eastAsia="ru-RU"/>
        </w:rPr>
        <w:t>ачи</w:t>
      </w:r>
      <w:r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 части полномочий по осуществлению</w:t>
      </w:r>
      <w:r w:rsidR="002A5A6F"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 внутреннего муниципального финансового контроля</w:t>
      </w:r>
      <w:r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 к Администрации Городищенского муниципального района</w:t>
      </w:r>
      <w:r w:rsidR="002A5A6F"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 на 20</w:t>
      </w:r>
      <w:r w:rsidR="00953658" w:rsidRPr="00BC4C9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B365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A5A6F"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 год.</w:t>
      </w:r>
    </w:p>
    <w:p w:rsidR="00B23121" w:rsidRPr="00BC4C9B" w:rsidRDefault="00B23121" w:rsidP="005E4D2A">
      <w:pPr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C9B">
        <w:rPr>
          <w:rFonts w:ascii="Arial" w:eastAsia="Times New Roman" w:hAnsi="Arial" w:cs="Arial"/>
          <w:sz w:val="24"/>
          <w:szCs w:val="24"/>
          <w:lang w:eastAsia="ru-RU"/>
        </w:rPr>
        <w:t>Установить, что реализация передаваемых полномочий будет осуществляться за счет финансового обеспечения в виде межбюджетных трансфертов передаваемых из бюджета Карповского сельского поселения Городищенскому муниципальному</w:t>
      </w:r>
      <w:r w:rsidR="002A5A6F"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 району.</w:t>
      </w:r>
    </w:p>
    <w:p w:rsidR="005E4D2A" w:rsidRPr="00BC4C9B" w:rsidRDefault="005E4D2A" w:rsidP="005E4D2A">
      <w:p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5E4D2A" w:rsidRPr="00BC4C9B" w:rsidRDefault="005E4D2A" w:rsidP="005E4D2A">
      <w:pPr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C9B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 с момента подписания.</w:t>
      </w:r>
    </w:p>
    <w:p w:rsidR="005E4D2A" w:rsidRPr="00BC4C9B" w:rsidRDefault="005E4D2A" w:rsidP="005E4D2A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BC4C9B" w:rsidRDefault="005E4D2A" w:rsidP="005E4D2A">
      <w:pPr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Обнародовать настоящее Решения на сайте администрации Карповского сельского поселения и стенде администрации. </w:t>
      </w:r>
    </w:p>
    <w:p w:rsidR="005E4D2A" w:rsidRPr="00BC4C9B" w:rsidRDefault="005E4D2A" w:rsidP="005E4D2A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BC4C9B" w:rsidRDefault="005E4D2A" w:rsidP="005E4D2A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BC4C9B" w:rsidRDefault="005E4D2A" w:rsidP="005E4D2A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D2A" w:rsidRPr="00BC4C9B" w:rsidRDefault="00882C22" w:rsidP="005E4D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5E4D2A" w:rsidRPr="00BC4C9B">
        <w:rPr>
          <w:rFonts w:ascii="Arial" w:eastAsia="Times New Roman" w:hAnsi="Arial" w:cs="Arial"/>
          <w:sz w:val="24"/>
          <w:szCs w:val="24"/>
          <w:lang w:eastAsia="ru-RU"/>
        </w:rPr>
        <w:t>редседател</w:t>
      </w:r>
      <w:r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5E4D2A"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</w:t>
      </w:r>
    </w:p>
    <w:p w:rsidR="005E4D2A" w:rsidRPr="00BC4C9B" w:rsidRDefault="005E4D2A" w:rsidP="005E4D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Карповского с/ поселения                                                   </w:t>
      </w:r>
      <w:r w:rsidR="00F65F3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882C22">
        <w:rPr>
          <w:rFonts w:ascii="Arial" w:eastAsia="Times New Roman" w:hAnsi="Arial" w:cs="Arial"/>
          <w:sz w:val="24"/>
          <w:szCs w:val="24"/>
          <w:lang w:eastAsia="ru-RU"/>
        </w:rPr>
        <w:t>Е.Д.</w:t>
      </w:r>
      <w:r w:rsidR="00CE03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2C22">
        <w:rPr>
          <w:rFonts w:ascii="Arial" w:eastAsia="Times New Roman" w:hAnsi="Arial" w:cs="Arial"/>
          <w:sz w:val="24"/>
          <w:szCs w:val="24"/>
          <w:lang w:eastAsia="ru-RU"/>
        </w:rPr>
        <w:t>Баксарова</w:t>
      </w:r>
      <w:r w:rsidRPr="00BC4C9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</w:p>
    <w:p w:rsidR="005E4D2A" w:rsidRPr="00BC4C9B" w:rsidRDefault="005E4D2A" w:rsidP="005E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42B6" w:rsidRDefault="00882C22" w:rsidP="000B2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0B2BBB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0B2BBB">
        <w:rPr>
          <w:rFonts w:ascii="Arial" w:hAnsi="Arial" w:cs="Arial"/>
          <w:sz w:val="24"/>
          <w:szCs w:val="24"/>
        </w:rPr>
        <w:t xml:space="preserve"> Карповского</w:t>
      </w:r>
    </w:p>
    <w:p w:rsidR="000B2BBB" w:rsidRDefault="000B2BBB" w:rsidP="000B2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</w:t>
      </w:r>
      <w:r w:rsidR="00882C22">
        <w:rPr>
          <w:rFonts w:ascii="Arial" w:hAnsi="Arial" w:cs="Arial"/>
          <w:sz w:val="24"/>
          <w:szCs w:val="24"/>
        </w:rPr>
        <w:t>Т.Т.</w:t>
      </w:r>
      <w:r w:rsidR="00CE033D">
        <w:rPr>
          <w:rFonts w:ascii="Arial" w:hAnsi="Arial" w:cs="Arial"/>
          <w:sz w:val="24"/>
          <w:szCs w:val="24"/>
        </w:rPr>
        <w:t xml:space="preserve"> </w:t>
      </w:r>
      <w:r w:rsidR="00882C22">
        <w:rPr>
          <w:rFonts w:ascii="Arial" w:hAnsi="Arial" w:cs="Arial"/>
          <w:sz w:val="24"/>
          <w:szCs w:val="24"/>
        </w:rPr>
        <w:t>Трофимов</w:t>
      </w:r>
    </w:p>
    <w:p w:rsidR="000B2BBB" w:rsidRPr="00BC4C9B" w:rsidRDefault="000B2BBB">
      <w:pPr>
        <w:rPr>
          <w:rFonts w:ascii="Arial" w:hAnsi="Arial" w:cs="Arial"/>
          <w:sz w:val="24"/>
          <w:szCs w:val="24"/>
        </w:rPr>
      </w:pPr>
    </w:p>
    <w:sectPr w:rsidR="000B2BBB" w:rsidRPr="00BC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A37BB"/>
    <w:multiLevelType w:val="hybridMultilevel"/>
    <w:tmpl w:val="6472C7DA"/>
    <w:lvl w:ilvl="0" w:tplc="A6FA59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A"/>
    <w:rsid w:val="00003596"/>
    <w:rsid w:val="000B2BBB"/>
    <w:rsid w:val="000B703B"/>
    <w:rsid w:val="000E7601"/>
    <w:rsid w:val="00172869"/>
    <w:rsid w:val="002509C6"/>
    <w:rsid w:val="002A5A6F"/>
    <w:rsid w:val="004B365F"/>
    <w:rsid w:val="005E4D2A"/>
    <w:rsid w:val="00691ECE"/>
    <w:rsid w:val="00882C22"/>
    <w:rsid w:val="008B4392"/>
    <w:rsid w:val="008F42B6"/>
    <w:rsid w:val="00953658"/>
    <w:rsid w:val="009F72D9"/>
    <w:rsid w:val="00B23121"/>
    <w:rsid w:val="00BC4C9B"/>
    <w:rsid w:val="00C73613"/>
    <w:rsid w:val="00CE033D"/>
    <w:rsid w:val="00F35C08"/>
    <w:rsid w:val="00F6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F7DE"/>
  <w15:docId w15:val="{BC40D922-FF65-441D-8EF8-C0E72354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Windows User</cp:lastModifiedBy>
  <cp:revision>33</cp:revision>
  <cp:lastPrinted>2025-12-09T16:09:00Z</cp:lastPrinted>
  <dcterms:created xsi:type="dcterms:W3CDTF">2017-06-06T08:41:00Z</dcterms:created>
  <dcterms:modified xsi:type="dcterms:W3CDTF">2025-12-09T16:09:00Z</dcterms:modified>
</cp:coreProperties>
</file>