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36" w:rsidRPr="00025436" w:rsidRDefault="00025436" w:rsidP="000254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436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025436" w:rsidRPr="00025436" w:rsidRDefault="00025436" w:rsidP="000254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436">
        <w:rPr>
          <w:rFonts w:ascii="Arial" w:eastAsia="Times New Roman" w:hAnsi="Arial" w:cs="Arial"/>
          <w:b/>
          <w:sz w:val="24"/>
          <w:szCs w:val="24"/>
          <w:lang w:eastAsia="ru-RU"/>
        </w:rPr>
        <w:t>ДЕПУТАТОВ КАРПОВСКОГО СЕЛЬСКОГО ПОСЕЛЕНИЯ</w:t>
      </w:r>
    </w:p>
    <w:p w:rsidR="00025436" w:rsidRPr="00025436" w:rsidRDefault="00025436" w:rsidP="000254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436">
        <w:rPr>
          <w:rFonts w:ascii="Arial" w:eastAsia="Times New Roman" w:hAnsi="Arial" w:cs="Arial"/>
          <w:b/>
          <w:sz w:val="24"/>
          <w:szCs w:val="24"/>
          <w:lang w:eastAsia="ru-RU"/>
        </w:rPr>
        <w:t>ГОРОДИЩЕНСКОГО МУНИЦИПАЛЬНОГО РАЙОНА</w:t>
      </w:r>
    </w:p>
    <w:p w:rsidR="00025436" w:rsidRPr="00025436" w:rsidRDefault="00025436" w:rsidP="000254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436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025436" w:rsidRPr="00025436" w:rsidRDefault="00025436" w:rsidP="000254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5436" w:rsidRPr="00025436" w:rsidRDefault="00025436" w:rsidP="00025436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436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025436" w:rsidRPr="00025436" w:rsidRDefault="00025436" w:rsidP="00025436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025436" w:rsidRPr="00025436" w:rsidTr="00462085">
        <w:trPr>
          <w:trHeight w:val="305"/>
        </w:trPr>
        <w:tc>
          <w:tcPr>
            <w:tcW w:w="6629" w:type="dxa"/>
            <w:hideMark/>
          </w:tcPr>
          <w:p w:rsidR="00025436" w:rsidRPr="00025436" w:rsidRDefault="00025436" w:rsidP="0002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10.04.2025 г.</w:t>
            </w:r>
          </w:p>
        </w:tc>
        <w:tc>
          <w:tcPr>
            <w:tcW w:w="2836" w:type="dxa"/>
          </w:tcPr>
          <w:p w:rsidR="00025436" w:rsidRPr="00025436" w:rsidRDefault="00025436" w:rsidP="0002543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</w:pPr>
            <w:r w:rsidRPr="0002543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5/3</w:t>
            </w:r>
          </w:p>
          <w:p w:rsidR="00025436" w:rsidRPr="00025436" w:rsidRDefault="00025436" w:rsidP="0002543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025436" w:rsidRPr="00025436" w:rsidTr="00462085">
        <w:trPr>
          <w:trHeight w:val="1335"/>
        </w:trPr>
        <w:tc>
          <w:tcPr>
            <w:tcW w:w="6629" w:type="dxa"/>
            <w:hideMark/>
          </w:tcPr>
          <w:p w:rsidR="00025436" w:rsidRPr="00AE6285" w:rsidRDefault="00025436" w:rsidP="00025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отчета об</w:t>
            </w:r>
          </w:p>
          <w:p w:rsidR="00025436" w:rsidRPr="00AE6285" w:rsidRDefault="00025436" w:rsidP="00025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исполнении бюджета Карповского</w:t>
            </w:r>
          </w:p>
          <w:p w:rsidR="00025436" w:rsidRPr="00AE6285" w:rsidRDefault="00025436" w:rsidP="000254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1 квартал 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г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025436" w:rsidRPr="00025436" w:rsidRDefault="00025436" w:rsidP="000254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 Уставом Карповского сельского поселения, Бюджетным кодексом РФ, Положением </w:t>
      </w:r>
      <w:r w:rsidR="00462085" w:rsidRPr="00AE6285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бюджетном процессе в Карповском сельском поселении», утвержденным Решением Совета депутатов 5/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г, Совет депутатов Карповского сельского поселения:</w:t>
      </w: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</w:p>
    <w:p w:rsidR="00AE6285" w:rsidRPr="00DB2663" w:rsidRDefault="00AE6285" w:rsidP="00DB2663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за </w:t>
      </w:r>
      <w:r w:rsidR="00DB2663">
        <w:rPr>
          <w:rFonts w:ascii="Arial" w:eastAsia="Times New Roman" w:hAnsi="Arial" w:cs="Arial"/>
          <w:sz w:val="24"/>
          <w:szCs w:val="24"/>
          <w:lang w:eastAsia="ru-RU"/>
        </w:rPr>
        <w:t>1 квартал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59618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129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год. Карповского </w:t>
      </w:r>
      <w:r w:rsidR="00462085" w:rsidRPr="00AE6285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6208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Pr="00DB266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2663" w:rsidRPr="00DB2663" w:rsidRDefault="00DB2663" w:rsidP="00DB2663">
      <w:pPr>
        <w:pStyle w:val="a3"/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663">
        <w:rPr>
          <w:rFonts w:ascii="Arial" w:hAnsi="Arial" w:cs="Arial"/>
          <w:sz w:val="24"/>
          <w:szCs w:val="24"/>
        </w:rPr>
        <w:t>Настоящее решение вступает в силу с момента подписания и подлежит размещению на официальном сайте в сети интернет</w:t>
      </w:r>
      <w:r>
        <w:rPr>
          <w:rFonts w:ascii="Arial" w:hAnsi="Arial" w:cs="Arial"/>
          <w:sz w:val="24"/>
          <w:szCs w:val="24"/>
        </w:rPr>
        <w:t>.</w:t>
      </w:r>
    </w:p>
    <w:p w:rsid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5436" w:rsidRDefault="00025436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5436" w:rsidRPr="00AE6285" w:rsidRDefault="00025436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17B" w:rsidRPr="00C2017B" w:rsidRDefault="00C2017B" w:rsidP="00C20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17B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:rsidR="00AE6285" w:rsidRPr="00AE6285" w:rsidRDefault="00C2017B" w:rsidP="00C20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17B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сельского поселения                                          </w:t>
      </w:r>
      <w:r w:rsidRPr="00C2017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C2017B">
        <w:rPr>
          <w:rFonts w:ascii="Arial" w:eastAsia="Times New Roman" w:hAnsi="Arial" w:cs="Arial"/>
          <w:sz w:val="24"/>
          <w:szCs w:val="24"/>
          <w:lang w:eastAsia="ru-RU"/>
        </w:rPr>
        <w:t>Е.Д. Баксарова</w:t>
      </w:r>
      <w:r w:rsidR="00AE6285"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AE6285" w:rsidRPr="00AE6285" w:rsidRDefault="00AE6285" w:rsidP="00AE6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479" w:rsidRDefault="00212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E0231" w:rsidRPr="004E0231">
        <w:rPr>
          <w:rFonts w:ascii="Arial" w:hAnsi="Arial" w:cs="Arial"/>
          <w:sz w:val="24"/>
          <w:szCs w:val="24"/>
        </w:rPr>
        <w:t xml:space="preserve">лавы Карповского сельского поселения </w:t>
      </w:r>
      <w:r w:rsidR="004E023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4E0231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Т.Т.</w:t>
      </w:r>
      <w:r w:rsidR="00025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Трофимов</w:t>
      </w: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</w:pPr>
    </w:p>
    <w:p w:rsidR="00025436" w:rsidRDefault="00025436">
      <w:pPr>
        <w:rPr>
          <w:rFonts w:ascii="Arial" w:hAnsi="Arial" w:cs="Arial"/>
          <w:sz w:val="24"/>
          <w:szCs w:val="24"/>
        </w:rPr>
        <w:sectPr w:rsidR="00025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5436" w:rsidRPr="00025436" w:rsidRDefault="00025436" w:rsidP="00025436">
      <w:pPr>
        <w:rPr>
          <w:rFonts w:ascii="Arial" w:hAnsi="Arial" w:cs="Arial"/>
          <w:sz w:val="24"/>
          <w:szCs w:val="24"/>
        </w:rPr>
      </w:pPr>
    </w:p>
    <w:tbl>
      <w:tblPr>
        <w:tblW w:w="15184" w:type="dxa"/>
        <w:tblInd w:w="-459" w:type="dxa"/>
        <w:tblLook w:val="04A0" w:firstRow="1" w:lastRow="0" w:firstColumn="1" w:lastColumn="0" w:noHBand="0" w:noVBand="1"/>
      </w:tblPr>
      <w:tblGrid>
        <w:gridCol w:w="4253"/>
        <w:gridCol w:w="1424"/>
        <w:gridCol w:w="1269"/>
        <w:gridCol w:w="411"/>
        <w:gridCol w:w="1715"/>
        <w:gridCol w:w="502"/>
        <w:gridCol w:w="2050"/>
        <w:gridCol w:w="1843"/>
        <w:gridCol w:w="1718"/>
      </w:tblGrid>
      <w:tr w:rsidR="00025436" w:rsidRPr="00025436" w:rsidTr="00462085">
        <w:trPr>
          <w:trHeight w:val="15"/>
        </w:trPr>
        <w:tc>
          <w:tcPr>
            <w:tcW w:w="116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ОТЧЕТ  ОБ  ИСПОЛНЕНИИ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00"/>
        </w:trPr>
        <w:tc>
          <w:tcPr>
            <w:tcW w:w="116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1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ГЛАВНОГО РАСПОРЯДИТЕЛЯ (РАСПОРЯДИТЕЛЯ), ПОЛУЧАТЕЛЯ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025436" w:rsidRPr="00025436" w:rsidTr="00462085">
        <w:trPr>
          <w:trHeight w:val="270"/>
        </w:trPr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0503127</w:t>
            </w:r>
          </w:p>
        </w:tc>
      </w:tr>
      <w:tr w:rsidR="00025436" w:rsidRPr="00025436" w:rsidTr="00462085">
        <w:trPr>
          <w:trHeight w:val="255"/>
        </w:trPr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01.04.2025</w:t>
            </w:r>
          </w:p>
        </w:tc>
      </w:tr>
      <w:tr w:rsidR="00025436" w:rsidRPr="00025436" w:rsidTr="00462085">
        <w:trPr>
          <w:trHeight w:val="285"/>
        </w:trPr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Учреждение (главный распорядитель (распорядитель), получатель)</w:t>
            </w:r>
          </w:p>
        </w:tc>
        <w:tc>
          <w:tcPr>
            <w:tcW w:w="5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i/>
                <w:iCs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b/>
                <w:bCs/>
                <w:i/>
                <w:iCs/>
                <w:lang w:eastAsia="ru-RU"/>
              </w:rPr>
              <w:t>Администрация Карповского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10537965</w:t>
            </w:r>
          </w:p>
        </w:tc>
      </w:tr>
      <w:tr w:rsidR="00025436" w:rsidRPr="00025436" w:rsidTr="00462085">
        <w:trPr>
          <w:trHeight w:val="255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Наименование бюджета ____________________________________________________________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948</w:t>
            </w:r>
          </w:p>
        </w:tc>
      </w:tr>
      <w:tr w:rsidR="00025436" w:rsidRPr="00025436" w:rsidTr="0046208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Периодичность:1 число каждого месяца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lang w:eastAsia="ru-RU"/>
              </w:rPr>
              <w:t>01 .04.2025 год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ОКАТО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18205815000</w:t>
            </w:r>
          </w:p>
        </w:tc>
      </w:tr>
      <w:tr w:rsidR="00025436" w:rsidRPr="00025436" w:rsidTr="0046208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Единица измерения:  руб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025436" w:rsidRPr="00025436" w:rsidTr="00462085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1.  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025436" w:rsidRPr="00025436" w:rsidTr="00462085">
        <w:trPr>
          <w:trHeight w:val="2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Доходы, утвержденные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Неисполненные</w:t>
            </w:r>
          </w:p>
        </w:tc>
      </w:tr>
      <w:tr w:rsidR="00025436" w:rsidRPr="00025436" w:rsidTr="00462085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законом о бюджете,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через органы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назначения</w:t>
            </w:r>
          </w:p>
        </w:tc>
      </w:tr>
      <w:tr w:rsidR="00025436" w:rsidRPr="00025436" w:rsidTr="00462085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Код дохода по КД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нормативными пра-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осуществляющие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вовыми актами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кассовое обслуживание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о бюджете на 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исполнения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025436" w:rsidRPr="00025436" w:rsidTr="00462085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9 004 750,00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970 109,26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970 109,26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8 034 640,74</w:t>
            </w:r>
          </w:p>
        </w:tc>
      </w:tr>
      <w:tr w:rsidR="00025436" w:rsidRPr="00025436" w:rsidTr="00462085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FFFF" w:fill="00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FFFF" w:fill="00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4 194 600,00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154 335,86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154 335,86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4 040 264,14</w:t>
            </w:r>
          </w:p>
        </w:tc>
      </w:tr>
      <w:tr w:rsidR="00025436" w:rsidRPr="00025436" w:rsidTr="00462085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4 194 600,00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154 335,86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154 335,86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4 040 264,14</w:t>
            </w:r>
          </w:p>
        </w:tc>
      </w:tr>
      <w:tr w:rsidR="00025436" w:rsidRPr="00025436" w:rsidTr="00462085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130 634,51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130 634,51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2 469 365,49</w:t>
            </w:r>
          </w:p>
        </w:tc>
      </w:tr>
      <w:tr w:rsidR="00025436" w:rsidRPr="00025436" w:rsidTr="00462085">
        <w:trPr>
          <w:trHeight w:val="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000 1 01 02010 01 1000 110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130 634,51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130 634,51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2 469 365,49</w:t>
            </w:r>
          </w:p>
        </w:tc>
      </w:tr>
      <w:tr w:rsidR="00025436" w:rsidRPr="00025436" w:rsidTr="00462085">
        <w:trPr>
          <w:trHeight w:val="5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797 300,00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797 214,65</w:t>
            </w:r>
          </w:p>
        </w:tc>
      </w:tr>
      <w:tr w:rsidR="00025436" w:rsidRPr="00025436" w:rsidTr="00462085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2 830 697,00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680 116,52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680 116,52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2 150 580,48</w:t>
            </w:r>
          </w:p>
        </w:tc>
      </w:tr>
      <w:tr w:rsidR="00025436" w:rsidRPr="00025436" w:rsidTr="00462085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</w:t>
            </w: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производимым на территории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2 830 697,00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680 116,52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680 116,52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2 150 580,48</w:t>
            </w:r>
          </w:p>
        </w:tc>
      </w:tr>
      <w:tr w:rsidR="00025436" w:rsidRPr="00025436" w:rsidTr="00462085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1 480 503,00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334 074,65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334 074,65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1 146 428,35</w:t>
            </w:r>
          </w:p>
        </w:tc>
      </w:tr>
      <w:tr w:rsidR="00025436" w:rsidRPr="00025436" w:rsidTr="00462085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6 671,00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1 898,23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4 772,77</w:t>
            </w:r>
          </w:p>
        </w:tc>
      </w:tr>
      <w:tr w:rsidR="00025436" w:rsidRPr="00025436" w:rsidTr="00462085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1 343 523,00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372 872,58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372 872,58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970 650,42</w:t>
            </w:r>
          </w:p>
        </w:tc>
      </w:tr>
      <w:tr w:rsidR="00025436" w:rsidRPr="00025436" w:rsidTr="00462085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-28 728,94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-28 728,94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28 728,94</w:t>
            </w:r>
          </w:p>
        </w:tc>
      </w:tr>
      <w:tr w:rsidR="00025436" w:rsidRPr="00025436" w:rsidTr="004620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1 356 000,00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81 777,98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81 777,98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1 274 222,02</w:t>
            </w:r>
          </w:p>
        </w:tc>
      </w:tr>
      <w:tr w:rsidR="00025436" w:rsidRPr="00025436" w:rsidTr="00462085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5 528,19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5 528,19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4 471,81</w:t>
            </w:r>
          </w:p>
        </w:tc>
      </w:tr>
      <w:tr w:rsidR="00025436" w:rsidRPr="00025436" w:rsidTr="00462085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5 528,19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4 471,81</w:t>
            </w:r>
          </w:p>
        </w:tc>
      </w:tr>
      <w:tr w:rsidR="00025436" w:rsidRPr="00025436" w:rsidTr="0046208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1 346 000,00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76 249,79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76 249,79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1 269 750,21</w:t>
            </w:r>
          </w:p>
        </w:tc>
      </w:tr>
      <w:tr w:rsidR="00025436" w:rsidRPr="00025436" w:rsidTr="00462085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н-га)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000 1 06 06033 10 1000 110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50 162,00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354 338,00</w:t>
            </w:r>
          </w:p>
        </w:tc>
      </w:tr>
      <w:tr w:rsidR="00025436" w:rsidRPr="00025436" w:rsidTr="00462085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000 1 06 06040 00 0000 110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941 500,00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26 087,79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915 412,21</w:t>
            </w:r>
          </w:p>
        </w:tc>
      </w:tr>
      <w:tr w:rsidR="00025436" w:rsidRPr="00025436" w:rsidTr="00462085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7 800,00</w:t>
            </w:r>
          </w:p>
        </w:tc>
      </w:tr>
      <w:tr w:rsidR="00025436" w:rsidRPr="00025436" w:rsidTr="00462085">
        <w:trPr>
          <w:trHeight w:val="9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000 1 11 05000 00 0000 120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613 453,00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12 696,45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600 756,55</w:t>
            </w:r>
          </w:p>
        </w:tc>
      </w:tr>
      <w:tr w:rsidR="00025436" w:rsidRPr="00025436" w:rsidTr="00462085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Доходы,получаемые в виде арендной платы за земельные участки,государственная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613 453,00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613 453,00</w:t>
            </w:r>
          </w:p>
        </w:tc>
      </w:tr>
      <w:tr w:rsidR="00025436" w:rsidRPr="00025436" w:rsidTr="00462085">
        <w:trPr>
          <w:trHeight w:val="7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 сдачи  в  аренду   имущества, составляющего казну сельских поселений     (за исключением земельных участков)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000 1 11 05075 10 0000 120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12 696,45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-12 696,45</w:t>
            </w:r>
          </w:p>
        </w:tc>
      </w:tr>
      <w:tr w:rsidR="00025436" w:rsidRPr="00025436" w:rsidTr="00462085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38 882,45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38 882,45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-38 882,45</w:t>
            </w:r>
          </w:p>
        </w:tc>
      </w:tr>
      <w:tr w:rsidR="00025436" w:rsidRPr="00025436" w:rsidTr="00462085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000 1 17 01050 10 0000 180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-100,00</w:t>
            </w:r>
          </w:p>
        </w:tc>
      </w:tr>
      <w:tr w:rsidR="00025436" w:rsidRPr="00025436" w:rsidTr="00462085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9FF" w:fill="CC9C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2 301 200,00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215 837,00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9FF" w:fill="CC9C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215 837,00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9FF" w:fill="CC9C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2 085 363,00</w:t>
            </w:r>
          </w:p>
        </w:tc>
      </w:tr>
      <w:tr w:rsidR="00025436" w:rsidRPr="00025436" w:rsidTr="00462085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000 2 02 01000 00 0000 151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2 152 000,00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179 333,00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179 333,00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1 972 667,00</w:t>
            </w:r>
          </w:p>
        </w:tc>
      </w:tr>
      <w:tr w:rsidR="00025436" w:rsidRPr="00025436" w:rsidTr="00462085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000 2 02 03000 00 0000 151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36 504,00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36 504,00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112 696,00</w:t>
            </w:r>
          </w:p>
        </w:tc>
      </w:tr>
      <w:tr w:rsidR="00025436" w:rsidRPr="00025436" w:rsidTr="00462085">
        <w:trPr>
          <w:trHeight w:val="9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000 2 02 35118 00 0000 151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35 154,00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108 646,00</w:t>
            </w:r>
          </w:p>
        </w:tc>
      </w:tr>
      <w:tr w:rsidR="00025436" w:rsidRPr="00025436" w:rsidTr="00462085">
        <w:trPr>
          <w:trHeight w:val="7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000 2 02 30024 00 0000 151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4 050,00</w:t>
            </w:r>
          </w:p>
        </w:tc>
      </w:tr>
      <w:tr w:rsidR="00025436" w:rsidRPr="00025436" w:rsidTr="00462085">
        <w:trPr>
          <w:trHeight w:val="36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000 8 50 00000 00 0000 000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11 305 950,00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1 185 946,26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1 185 946,26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10 120 003,74</w:t>
            </w:r>
          </w:p>
        </w:tc>
      </w:tr>
      <w:tr w:rsidR="00025436" w:rsidRPr="00025436" w:rsidTr="00462085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000 8 90 00000 00 0000 000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11 305 950,00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1 185 946,26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1 185 946,26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10 120 003,74</w:t>
            </w:r>
          </w:p>
        </w:tc>
      </w:tr>
    </w:tbl>
    <w:p w:rsidR="00025436" w:rsidRPr="00025436" w:rsidRDefault="00025436" w:rsidP="00025436">
      <w:pPr>
        <w:rPr>
          <w:rFonts w:ascii="Arial" w:hAnsi="Arial" w:cs="Arial"/>
          <w:sz w:val="24"/>
          <w:szCs w:val="24"/>
        </w:rPr>
      </w:pPr>
    </w:p>
    <w:p w:rsidR="00025436" w:rsidRPr="00025436" w:rsidRDefault="00025436" w:rsidP="00025436">
      <w:pPr>
        <w:rPr>
          <w:rFonts w:ascii="Arial" w:hAnsi="Arial" w:cs="Arial"/>
          <w:sz w:val="24"/>
          <w:szCs w:val="24"/>
        </w:rPr>
      </w:pPr>
    </w:p>
    <w:p w:rsidR="00025436" w:rsidRPr="00025436" w:rsidRDefault="00025436" w:rsidP="00025436">
      <w:pPr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1026" w:type="dxa"/>
        <w:tblLook w:val="04A0" w:firstRow="1" w:lastRow="0" w:firstColumn="1" w:lastColumn="0" w:noHBand="0" w:noVBand="1"/>
      </w:tblPr>
      <w:tblGrid>
        <w:gridCol w:w="2835"/>
        <w:gridCol w:w="646"/>
        <w:gridCol w:w="2331"/>
        <w:gridCol w:w="1701"/>
        <w:gridCol w:w="1701"/>
        <w:gridCol w:w="1559"/>
        <w:gridCol w:w="1701"/>
        <w:gridCol w:w="1843"/>
        <w:gridCol w:w="1701"/>
      </w:tblGrid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0503127 с.2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ассиг-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Лимиты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Неисполненные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Код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нования, утверж-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строки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ФКР,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денные законом 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КЦСР,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бюджете, норма-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счета органов,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ассигно-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лимитам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КВР,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тивными право-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осуществляющих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ваниям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бюджетных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выми актами 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кассовое обслу-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обязательств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живание испол-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4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нения бюджета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025436" w:rsidRPr="00025436" w:rsidTr="00462085">
        <w:trPr>
          <w:trHeight w:val="4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9CCC" w:fill="CC99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Расходы бюджета - всего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2543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2543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11 756 187,50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11 756 187,50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1 214 452,95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1 214 452,95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lang w:eastAsia="ru-RU"/>
              </w:rPr>
              <w:t>10 541 734,55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10 541 734,55</w:t>
            </w:r>
          </w:p>
        </w:tc>
      </w:tr>
      <w:tr w:rsidR="00025436" w:rsidRPr="00025436" w:rsidTr="00462085">
        <w:trPr>
          <w:trHeight w:val="3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3 740 000,00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545 339,87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545 339,87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3 194 660,13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3 194 660,13</w:t>
            </w:r>
          </w:p>
        </w:tc>
      </w:tr>
      <w:tr w:rsidR="00025436" w:rsidRPr="00025436" w:rsidTr="00462085">
        <w:trPr>
          <w:trHeight w:val="6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0102 33 00 00 1000 000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130 293,16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130 293,16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889 706,84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889 706,84</w:t>
            </w:r>
          </w:p>
        </w:tc>
      </w:tr>
      <w:tr w:rsidR="00025436" w:rsidRPr="00025436" w:rsidTr="00462085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0102 3300001000 121 211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130 293,16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130 293,16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629 706,84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629 706,84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начисл.назарплат.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0102 3300001000 129 213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260 000,00</w:t>
            </w:r>
          </w:p>
        </w:tc>
      </w:tr>
      <w:tr w:rsidR="00025436" w:rsidRPr="00025436" w:rsidTr="00462085">
        <w:trPr>
          <w:trHeight w:val="8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 Ф, местных администраций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0104 33 00 00 3000 000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2 529 600,00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2 529 600,00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390 046,71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390 046,71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2 139 553,29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2 139 553,29</w:t>
            </w:r>
          </w:p>
        </w:tc>
      </w:tr>
      <w:tr w:rsidR="00025436" w:rsidRPr="00025436" w:rsidTr="00462085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0104 3300003000 121 211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385 192,11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385 192,11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1 549 907,89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1 549 907,89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 на оплату труда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0104 3300003000 129 213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469 254,72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469 254,72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0104 3300003000 244 221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33 444,08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33 444,08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29 513,49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29 513,49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за коммунальные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0104 3300003000 244 223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1 433,71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1 433,71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за электроэнергию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0104 3300003000 247 223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89 443,48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89 443,48</w:t>
            </w:r>
          </w:p>
        </w:tc>
      </w:tr>
      <w:tr w:rsidR="00025436" w:rsidRPr="00025436" w:rsidTr="00462085">
        <w:trPr>
          <w:trHeight w:val="6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0104 99 0 00 70010 000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0111 99 00 00 7000 000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</w:tr>
      <w:tr w:rsidR="00025436" w:rsidRPr="00025436" w:rsidTr="00462085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159 000,00</w:t>
            </w:r>
          </w:p>
        </w:tc>
      </w:tr>
      <w:tr w:rsidR="00025436" w:rsidRPr="00025436" w:rsidTr="00462085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0113 3300000170 244 226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157 000,00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0113 3300000170 852 291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2 000,00</w:t>
            </w:r>
          </w:p>
        </w:tc>
      </w:tr>
      <w:tr w:rsidR="00025436" w:rsidRPr="00025436" w:rsidTr="00462085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0203 99 0 00 51180 000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35 154,00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35 154,00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108 646,00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108 646,00</w:t>
            </w:r>
          </w:p>
        </w:tc>
      </w:tr>
      <w:tr w:rsidR="00025436" w:rsidRPr="00025436" w:rsidTr="00462085">
        <w:trPr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0203 9900051180 121 211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73 372,00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 на оплату труда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0203 9900051180 129 213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35 274,00</w:t>
            </w:r>
          </w:p>
        </w:tc>
      </w:tr>
      <w:tr w:rsidR="00025436" w:rsidRPr="00025436" w:rsidTr="00462085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0300 00 0 00 00000 000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323 018,00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323 018,00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323 018,00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323 018,00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0310 3300008000 244 225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146 400,00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0310 3300008000 244 226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126 618,00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увел.стоимости материальных запасов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0310 3300008000 244 343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50 000,00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2 830 697,00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2 830 697,00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2 830 697,00</w:t>
            </w:r>
          </w:p>
        </w:tc>
      </w:tr>
      <w:tr w:rsidR="00025436" w:rsidRPr="00025436" w:rsidTr="00462085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40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0409  330000 9000 244 225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2 830 697,00</w:t>
            </w:r>
          </w:p>
        </w:tc>
      </w:tr>
      <w:tr w:rsidR="00025436" w:rsidRPr="00025436" w:rsidTr="00462085">
        <w:trPr>
          <w:trHeight w:val="3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0500 00 0 00 00000 000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706 871,65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706 871,65</w:t>
            </w:r>
          </w:p>
        </w:tc>
      </w:tr>
      <w:tr w:rsidR="00025436" w:rsidRPr="00025436" w:rsidTr="00462085">
        <w:trPr>
          <w:trHeight w:val="4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Капитальный ремонт гос. Жилого фонда …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0501 3300005560 000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</w:tr>
      <w:tr w:rsidR="00025436" w:rsidRPr="00025436" w:rsidTr="004620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703 000,00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681 871,65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681 871,65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0503 33 000 10010 000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614 851,89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614 851,89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21 128,35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593 723,54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593 723,54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0503 3300010010 247 223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21 128,35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21 128,35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558 871,65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558 871,65</w:t>
            </w:r>
          </w:p>
        </w:tc>
      </w:tr>
      <w:tr w:rsidR="00025436" w:rsidRPr="00025436" w:rsidTr="004620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0503 3300010010 244 226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34 851,89</w:t>
            </w:r>
          </w:p>
        </w:tc>
      </w:tr>
      <w:tr w:rsidR="00025436" w:rsidRPr="00025436" w:rsidTr="00462085">
        <w:trPr>
          <w:trHeight w:val="51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0503 33 00011000 000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88 148,11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88 148,11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88 148,11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88 148,11</w:t>
            </w:r>
          </w:p>
        </w:tc>
      </w:tr>
      <w:tr w:rsidR="00025436" w:rsidRPr="00025436" w:rsidTr="004620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3 500 964,00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3 500 964,00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407 577,51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407 577,51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3 093 386,49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3 093 386,49</w:t>
            </w:r>
          </w:p>
        </w:tc>
      </w:tr>
      <w:tr w:rsidR="00025436" w:rsidRPr="00025436" w:rsidTr="00462085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0801 8800014000 000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3 354 464,00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3 354 464,00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378 470,19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378 470,19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2 975 993,81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2 975 993,81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0801 8800014000 111 211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253 359,01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253 359,01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768 840,99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768 840,99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 на оплату труда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0801 8800014000 119 213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31 659,40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31 659,40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391 140,60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391 140,60</w:t>
            </w:r>
          </w:p>
        </w:tc>
      </w:tr>
      <w:tr w:rsidR="00025436" w:rsidRPr="00025436" w:rsidTr="00462085">
        <w:trPr>
          <w:trHeight w:val="3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62 520,00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9 000,00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340 886,00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334 208,00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334 208,00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334 208,00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362 376,33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362 376,33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22 543,69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22 543,69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339 832,64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339 832,64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7 200,00</w:t>
            </w:r>
          </w:p>
        </w:tc>
      </w:tr>
      <w:tr w:rsidR="00025436" w:rsidRPr="00025436" w:rsidTr="00462085">
        <w:trPr>
          <w:trHeight w:val="3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увел.стоимости основных средств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99 365,58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99 365,58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99 365,58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99 365,58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увел.стоимости материальных запасов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300 000,00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увел.стоимости материальных запасов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130 000,00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увел.стоимости материальных запасов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0801 8800014000 244 349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193 000,00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0801 8800014000 852 292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29 587,67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29 587,67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25436" w:rsidRPr="00025436" w:rsidTr="00462085">
        <w:trPr>
          <w:trHeight w:val="3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0801 8800014000 853 292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41 320,42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41 320,42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41 320,42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41 320,42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0801 8800015000 000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29 107,32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29 107,32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110 392,68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110 392,68</w:t>
            </w:r>
          </w:p>
        </w:tc>
      </w:tr>
      <w:tr w:rsidR="00025436" w:rsidRPr="00025436" w:rsidTr="00462085">
        <w:trPr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0801 8800015000 111 211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26 320,72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26 320,72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80 679,28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80 679,28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 на оплату труда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0801 8800015000 119 213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2 786,60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2 786,60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29 713,40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29 713,40</w:t>
            </w:r>
          </w:p>
        </w:tc>
      </w:tr>
      <w:tr w:rsidR="00025436" w:rsidRPr="00025436" w:rsidTr="00462085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0801 8800080140 000 000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7 000,00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0801 8800080140 851 291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7 000,00</w:t>
            </w:r>
          </w:p>
        </w:tc>
      </w:tr>
      <w:tr w:rsidR="00025436" w:rsidRPr="00025436" w:rsidTr="004620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1000 00 0 00 00000 000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134 081,00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134 081,00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134 081,00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134 081,00</w:t>
            </w:r>
          </w:p>
        </w:tc>
      </w:tr>
      <w:tr w:rsidR="00025436" w:rsidRPr="00025436" w:rsidTr="00462085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1300 0000000 000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355 627,50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355 627,50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205 253,22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205 253,22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150 374,28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150 374,28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25436" w:rsidRPr="00025436" w:rsidTr="00462085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 внутреннего долга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1301 3300033331 730 231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355 627,50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355 627,50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205 253,22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205 253,22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150 374,28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150 374,28</w:t>
            </w:r>
          </w:p>
        </w:tc>
      </w:tr>
      <w:tr w:rsidR="00025436" w:rsidRPr="00025436" w:rsidTr="00462085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бюджета (дефицит "--", профицит "+")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-450 237,50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-10 570 241,24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-1 214 452,95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-1 214 452,95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764 215,45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43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  <w:t>-9 355 788,29</w:t>
            </w:r>
          </w:p>
        </w:tc>
      </w:tr>
    </w:tbl>
    <w:p w:rsidR="00025436" w:rsidRPr="00025436" w:rsidRDefault="00025436" w:rsidP="00025436">
      <w:pPr>
        <w:rPr>
          <w:rFonts w:ascii="Arial" w:hAnsi="Arial" w:cs="Arial"/>
          <w:sz w:val="24"/>
          <w:szCs w:val="24"/>
        </w:rPr>
      </w:pPr>
    </w:p>
    <w:tbl>
      <w:tblPr>
        <w:tblW w:w="192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37"/>
        <w:gridCol w:w="553"/>
        <w:gridCol w:w="1169"/>
        <w:gridCol w:w="346"/>
        <w:gridCol w:w="505"/>
        <w:gridCol w:w="2409"/>
        <w:gridCol w:w="489"/>
        <w:gridCol w:w="1071"/>
        <w:gridCol w:w="1701"/>
        <w:gridCol w:w="992"/>
        <w:gridCol w:w="1559"/>
        <w:gridCol w:w="1701"/>
        <w:gridCol w:w="298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996"/>
      </w:tblGrid>
      <w:tr w:rsidR="00025436" w:rsidRPr="00025436" w:rsidTr="00462085">
        <w:trPr>
          <w:trHeight w:val="300"/>
        </w:trPr>
        <w:tc>
          <w:tcPr>
            <w:tcW w:w="182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lang w:eastAsia="ru-RU"/>
              </w:rPr>
              <w:lastRenderedPageBreak/>
              <w:t xml:space="preserve">                                      3. Источники финансирования дефицита бюджетов на 01.04.2025г.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36" w:rsidRPr="00025436" w:rsidTr="00462085">
        <w:trPr>
          <w:gridAfter w:val="16"/>
          <w:wAfter w:w="4583" w:type="dxa"/>
          <w:trHeight w:val="300"/>
        </w:trPr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lang w:eastAsia="ru-RU"/>
              </w:rPr>
              <w:t xml:space="preserve">                                                                                 по Карповскому сельскому поселению</w:t>
            </w: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6"/>
          <w:wAfter w:w="4583" w:type="dxa"/>
          <w:trHeight w:val="900"/>
        </w:trPr>
        <w:tc>
          <w:tcPr>
            <w:tcW w:w="3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Код источника финансирования по КИВФ, КИВнФ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Утвержденные  плановые бюджетные назначения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неиспользованние назначения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990"/>
        </w:trPr>
        <w:tc>
          <w:tcPr>
            <w:tcW w:w="3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4"/>
                <w:szCs w:val="14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4"/>
                <w:szCs w:val="14"/>
                <w:lang w:eastAsia="ru-RU"/>
              </w:rPr>
              <w:t>Бюджет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4"/>
                <w:szCs w:val="14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4"/>
                <w:szCs w:val="14"/>
                <w:lang w:eastAsia="ru-RU"/>
              </w:rPr>
              <w:t>Через лицевые ссчета органов,осуществляющих кассовое обслуживание исполнения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через банковские счета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25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45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000 90 00 00 00 00 0000 000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4 450 237,50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4 028 506,69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4 028 506,69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421 730,81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52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45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000 01 02 00 00 00 0000 000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42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Получение кредитов от кредитных организаций в  валюте РФ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000 01 02 00 00 00 0000 700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45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450 237,50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28 506,69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28 506,69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421 730,81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28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-11 305 950,00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-1 185 946,26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-1 185 946,26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-10 120 003,74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gridAfter w:val="15"/>
          <w:wAfter w:w="4300" w:type="dxa"/>
          <w:trHeight w:val="45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11 756 187,50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1 214 452,95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1 214 452,95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10 541 734,55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28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11 756 187,50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1 214 452,95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1 214 452,95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10 541 734,55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11 305 950,00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1 185 946,26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25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11 756 187,50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1 214 452,95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25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дефицит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-450 237,50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-28 506,69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25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  <w:t>остатки на начало года 01.01.25.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345 841,47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27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color w:val="FF0000"/>
                <w:sz w:val="16"/>
                <w:szCs w:val="16"/>
                <w:lang w:eastAsia="ru-RU"/>
              </w:rPr>
              <w:t>остатки на  01.03.25.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317 334,78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15"/>
        </w:trPr>
        <w:tc>
          <w:tcPr>
            <w:tcW w:w="8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 w:rsidRPr="00025436"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 xml:space="preserve">                                     (подпись)                  (расшифровка подписи)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Глава   Карповского с/п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Т.Т.Трофимов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К.А.Фролова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436" w:rsidRPr="00025436" w:rsidTr="00462085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МП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исполнитель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36" w:rsidRPr="00025436" w:rsidRDefault="00025436" w:rsidP="0002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36">
              <w:rPr>
                <w:rFonts w:ascii="Calibri" w:eastAsia="Times New Roman" w:hAnsi="Calibri" w:cs="Calibri"/>
                <w:color w:val="000000"/>
                <w:lang w:eastAsia="ru-RU"/>
              </w:rPr>
              <w:t>К.А.Фролова</w:t>
            </w:r>
          </w:p>
        </w:tc>
        <w:tc>
          <w:tcPr>
            <w:tcW w:w="298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  <w:hideMark/>
          </w:tcPr>
          <w:p w:rsidR="00025436" w:rsidRPr="00025436" w:rsidRDefault="00025436" w:rsidP="0002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436" w:rsidRPr="004E0231" w:rsidRDefault="00025436" w:rsidP="00025436">
      <w:pPr>
        <w:rPr>
          <w:rFonts w:ascii="Arial" w:hAnsi="Arial" w:cs="Arial"/>
          <w:sz w:val="24"/>
          <w:szCs w:val="24"/>
        </w:rPr>
      </w:pPr>
    </w:p>
    <w:sectPr w:rsidR="00025436" w:rsidRPr="004E0231" w:rsidSect="00025436">
      <w:footerReference w:type="even" r:id="rId7"/>
      <w:footerReference w:type="default" r:id="rId8"/>
      <w:pgSz w:w="16840" w:h="11907" w:orient="landscape" w:code="9"/>
      <w:pgMar w:top="993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41" w:rsidRDefault="00C74D41">
      <w:pPr>
        <w:spacing w:after="0" w:line="240" w:lineRule="auto"/>
      </w:pPr>
      <w:r>
        <w:separator/>
      </w:r>
    </w:p>
  </w:endnote>
  <w:endnote w:type="continuationSeparator" w:id="0">
    <w:p w:rsidR="00C74D41" w:rsidRDefault="00C7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85" w:rsidRDefault="00462085" w:rsidP="0046208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62085" w:rsidRDefault="00462085" w:rsidP="0046208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85" w:rsidRDefault="00462085" w:rsidP="0046208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2017B">
      <w:rPr>
        <w:noProof/>
      </w:rPr>
      <w:t>2</w:t>
    </w:r>
    <w:r>
      <w:fldChar w:fldCharType="end"/>
    </w:r>
  </w:p>
  <w:p w:rsidR="00462085" w:rsidRDefault="00462085" w:rsidP="0046208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41" w:rsidRDefault="00C74D41">
      <w:pPr>
        <w:spacing w:after="0" w:line="240" w:lineRule="auto"/>
      </w:pPr>
      <w:r>
        <w:separator/>
      </w:r>
    </w:p>
  </w:footnote>
  <w:footnote w:type="continuationSeparator" w:id="0">
    <w:p w:rsidR="00C74D41" w:rsidRDefault="00C74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D6FCD"/>
    <w:multiLevelType w:val="hybridMultilevel"/>
    <w:tmpl w:val="BBB20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A37BB"/>
    <w:multiLevelType w:val="hybridMultilevel"/>
    <w:tmpl w:val="66D20000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86"/>
    <w:rsid w:val="00025436"/>
    <w:rsid w:val="00192327"/>
    <w:rsid w:val="0021292F"/>
    <w:rsid w:val="002A7C5C"/>
    <w:rsid w:val="00462085"/>
    <w:rsid w:val="004E0231"/>
    <w:rsid w:val="00577481"/>
    <w:rsid w:val="0059618A"/>
    <w:rsid w:val="006C2BF0"/>
    <w:rsid w:val="008D7479"/>
    <w:rsid w:val="008E4FA6"/>
    <w:rsid w:val="00AE6285"/>
    <w:rsid w:val="00BD5277"/>
    <w:rsid w:val="00C2017B"/>
    <w:rsid w:val="00C74D41"/>
    <w:rsid w:val="00DB2663"/>
    <w:rsid w:val="00DE00AB"/>
    <w:rsid w:val="00E06886"/>
    <w:rsid w:val="00E50916"/>
    <w:rsid w:val="00E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3A2E"/>
  <w15:docId w15:val="{C14DA071-4AAB-4C1B-A207-6181D41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025436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85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2543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5436"/>
  </w:style>
  <w:style w:type="numbering" w:customStyle="1" w:styleId="11">
    <w:name w:val="Нет списка11"/>
    <w:next w:val="a2"/>
    <w:uiPriority w:val="99"/>
    <w:semiHidden/>
    <w:unhideWhenUsed/>
    <w:rsid w:val="00025436"/>
  </w:style>
  <w:style w:type="character" w:styleId="a4">
    <w:name w:val="Hyperlink"/>
    <w:basedOn w:val="a0"/>
    <w:uiPriority w:val="99"/>
    <w:semiHidden/>
    <w:unhideWhenUsed/>
    <w:rsid w:val="0002543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25436"/>
    <w:rPr>
      <w:color w:val="954F72"/>
      <w:u w:val="single"/>
    </w:rPr>
  </w:style>
  <w:style w:type="paragraph" w:customStyle="1" w:styleId="xl66">
    <w:name w:val="xl66"/>
    <w:basedOn w:val="a"/>
    <w:rsid w:val="000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25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254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25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254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254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0254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0254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254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99">
    <w:name w:val="xl9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1">
    <w:name w:val="xl101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2">
    <w:name w:val="xl10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2543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5">
    <w:name w:val="xl10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6">
    <w:name w:val="xl10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0254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8">
    <w:name w:val="xl108"/>
    <w:basedOn w:val="a"/>
    <w:rsid w:val="00025436"/>
    <w:pPr>
      <w:pBdr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25436"/>
    <w:pPr>
      <w:shd w:val="clear" w:color="FFFFCC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16">
    <w:name w:val="xl11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02543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2543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254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25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02543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254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2543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2543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02543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02543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25436"/>
    <w:pPr>
      <w:pBdr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0254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254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254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025436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02543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25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2543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25436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25436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25436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025436"/>
    <w:pPr>
      <w:pBdr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0254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254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2543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0254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254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254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025436"/>
    <w:pPr>
      <w:pBdr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2543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29">
    <w:name w:val="xl22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5">
    <w:name w:val="xl23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8">
    <w:name w:val="xl23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50">
    <w:name w:val="xl250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025436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025436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025436"/>
    <w:pPr>
      <w:pBdr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0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2543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2543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254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254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254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254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254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254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254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254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25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254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25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025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0254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254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25436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25436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25436"/>
    <w:pPr>
      <w:pBdr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25436"/>
    <w:pPr>
      <w:pBdr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9">
    <w:name w:val="xl289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0254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254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25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7">
    <w:name w:val="xl297"/>
    <w:basedOn w:val="a"/>
    <w:rsid w:val="00025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8">
    <w:name w:val="xl298"/>
    <w:basedOn w:val="a"/>
    <w:rsid w:val="00025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4">
    <w:name w:val="xl64"/>
    <w:basedOn w:val="a"/>
    <w:rsid w:val="000254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0254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4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254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Windows User</cp:lastModifiedBy>
  <cp:revision>27</cp:revision>
  <cp:lastPrinted>2025-04-09T13:15:00Z</cp:lastPrinted>
  <dcterms:created xsi:type="dcterms:W3CDTF">2020-08-14T07:21:00Z</dcterms:created>
  <dcterms:modified xsi:type="dcterms:W3CDTF">2025-04-14T12:41:00Z</dcterms:modified>
</cp:coreProperties>
</file>