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A60C4" w:rsidRPr="004A60C4" w:rsidRDefault="006959B6" w:rsidP="004A60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АДМИНИСТРАЦИИ </w:t>
      </w:r>
      <w:r w:rsidR="004A60C4" w:rsidRPr="004A60C4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r w:rsidR="004A60C4"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60C4" w:rsidRPr="004A60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A60C4" w:rsidRPr="004A60C4" w:rsidRDefault="004A60C4" w:rsidP="004A60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МУНИЦИПАЛЬНОГО РАЙОНА </w:t>
      </w:r>
    </w:p>
    <w:p w:rsidR="004A60C4" w:rsidRPr="004A60C4" w:rsidRDefault="004A60C4" w:rsidP="004A60C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A60C4" w:rsidRPr="004A60C4" w:rsidRDefault="004A60C4" w:rsidP="004A60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A60C4" w:rsidRPr="004A60C4" w:rsidTr="004A60C4">
        <w:tc>
          <w:tcPr>
            <w:tcW w:w="4785" w:type="dxa"/>
            <w:hideMark/>
          </w:tcPr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  </w:t>
            </w:r>
            <w:r w:rsidR="007902B5">
              <w:rPr>
                <w:rFonts w:ascii="Arial" w:eastAsia="Times New Roman" w:hAnsi="Arial" w:cs="Arial"/>
                <w:sz w:val="24"/>
                <w:szCs w:val="24"/>
              </w:rPr>
              <w:t>06.05.2022</w:t>
            </w: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г.    </w:t>
            </w:r>
          </w:p>
        </w:tc>
        <w:tc>
          <w:tcPr>
            <w:tcW w:w="4785" w:type="dxa"/>
            <w:hideMark/>
          </w:tcPr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№ </w:t>
            </w:r>
            <w:r w:rsidR="007902B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bookmarkStart w:id="0" w:name="_GoBack"/>
            <w:bookmarkEnd w:id="0"/>
          </w:p>
          <w:p w:rsidR="004A60C4" w:rsidRPr="004A60C4" w:rsidRDefault="004A60C4" w:rsidP="004A60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A60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4A60C4" w:rsidRDefault="004A60C4" w:rsidP="0082385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Об </w:t>
      </w:r>
      <w:r w:rsidR="0082385E">
        <w:rPr>
          <w:rFonts w:ascii="Arial" w:eastAsia="SimSun" w:hAnsi="Arial" w:cs="Arial"/>
          <w:sz w:val="24"/>
          <w:szCs w:val="24"/>
          <w:lang w:eastAsia="zh-CN"/>
        </w:rPr>
        <w:t>организации воинского учета</w:t>
      </w:r>
    </w:p>
    <w:p w:rsidR="0082385E" w:rsidRPr="004A60C4" w:rsidRDefault="0082385E" w:rsidP="0082385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Граждан пребывающих в запасе</w:t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82385E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Федеральных законов Российской Федерации «Об обороне», «О воинской обязанности и военной службе», «О мобилизационной подготовке и мобилизации в Российской Федерации» и Положения о воинском учете, утвержденного Постановлением Правительства Российской Федерации от 27.11.2006 № 719</w:t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Default="0082385E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</w:p>
    <w:p w:rsidR="0082385E" w:rsidRPr="004A60C4" w:rsidRDefault="0082385E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82385E" w:rsidRDefault="0082385E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ведению воинского учета граждан, пребывающих в запасе, возложить на </w:t>
      </w:r>
      <w:proofErr w:type="spellStart"/>
      <w:r w:rsidR="007902B5">
        <w:rPr>
          <w:rFonts w:ascii="Arial" w:eastAsia="Times New Roman" w:hAnsi="Arial" w:cs="Arial"/>
          <w:sz w:val="24"/>
          <w:szCs w:val="24"/>
          <w:lang w:eastAsia="ru-RU"/>
        </w:rPr>
        <w:t>Лысакову</w:t>
      </w:r>
      <w:proofErr w:type="spellEnd"/>
      <w:r w:rsidR="007902B5">
        <w:rPr>
          <w:rFonts w:ascii="Arial" w:eastAsia="Times New Roman" w:hAnsi="Arial" w:cs="Arial"/>
          <w:sz w:val="24"/>
          <w:szCs w:val="24"/>
          <w:lang w:eastAsia="ru-RU"/>
        </w:rPr>
        <w:t xml:space="preserve"> Людмилу Владимировну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 военно-учетного стола.</w:t>
      </w:r>
    </w:p>
    <w:p w:rsidR="0082385E" w:rsidRPr="0082385E" w:rsidRDefault="0082385E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убытии в отпуск, командировку или лечение временное исполнение обязанностей по ведению воинского учета пребывающих в запасе, возложить на Фетисову Наталью Анатольевну, ведущего специалиста Карповского сельского поселения.</w:t>
      </w:r>
    </w:p>
    <w:p w:rsidR="0082385E" w:rsidRPr="007E660E" w:rsidRDefault="0082385E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довести до исполнителей и руководителей структурных подразделений</w:t>
      </w:r>
    </w:p>
    <w:p w:rsidR="007E660E" w:rsidRDefault="007902B5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от 01.06.2021 г. № 27</w:t>
      </w:r>
      <w:r w:rsidR="007E660E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воинского учета граждан пребывающих в запасе» отменить.</w:t>
      </w:r>
    </w:p>
    <w:p w:rsidR="004A60C4" w:rsidRPr="006959B6" w:rsidRDefault="004A60C4" w:rsidP="006959B6">
      <w:pPr>
        <w:pStyle w:val="a3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959B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 данного </w:t>
      </w:r>
      <w:r w:rsidR="0082385E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6959B6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4A60C4" w:rsidRPr="004A60C4" w:rsidRDefault="004A60C4" w:rsidP="004A60C4">
      <w:pPr>
        <w:tabs>
          <w:tab w:val="left" w:pos="3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60C4" w:rsidRPr="004A60C4" w:rsidRDefault="004A60C4" w:rsidP="004A6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60C4" w:rsidRPr="004A60C4" w:rsidRDefault="004A60C4" w:rsidP="004A60C4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4A60C4" w:rsidRPr="004A60C4" w:rsidRDefault="004A60C4" w:rsidP="004A60C4">
      <w:pPr>
        <w:tabs>
          <w:tab w:val="left" w:pos="400"/>
          <w:tab w:val="left" w:pos="5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0C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95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4A60C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4A60C4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4A60C4" w:rsidRPr="004A60C4" w:rsidRDefault="004A60C4" w:rsidP="004A60C4">
      <w:pPr>
        <w:tabs>
          <w:tab w:val="left" w:pos="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918" w:rsidRDefault="007902B5"/>
    <w:sectPr w:rsidR="00A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807"/>
    <w:multiLevelType w:val="hybridMultilevel"/>
    <w:tmpl w:val="4C5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D0"/>
    <w:rsid w:val="00200275"/>
    <w:rsid w:val="003240D0"/>
    <w:rsid w:val="004A60C4"/>
    <w:rsid w:val="006611DA"/>
    <w:rsid w:val="006959B6"/>
    <w:rsid w:val="007902B5"/>
    <w:rsid w:val="007E660E"/>
    <w:rsid w:val="0082385E"/>
    <w:rsid w:val="00C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2022-05-06T07:52:00Z</cp:lastPrinted>
  <dcterms:created xsi:type="dcterms:W3CDTF">2021-04-08T10:49:00Z</dcterms:created>
  <dcterms:modified xsi:type="dcterms:W3CDTF">2022-05-06T07:53:00Z</dcterms:modified>
</cp:coreProperties>
</file>