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9B" w:rsidRPr="00B71B68" w:rsidRDefault="0083489B" w:rsidP="0083489B">
      <w:pPr>
        <w:spacing w:after="0" w:line="240" w:lineRule="exact"/>
        <w:ind w:left="1620" w:hanging="1620"/>
        <w:jc w:val="both"/>
        <w:rPr>
          <w:rFonts w:ascii="Arial" w:eastAsia="Times New Roman" w:hAnsi="Arial" w:cs="Arial"/>
          <w:b/>
          <w:kern w:val="16"/>
          <w:sz w:val="24"/>
          <w:szCs w:val="24"/>
          <w:lang w:eastAsia="ru-RU"/>
        </w:rPr>
      </w:pPr>
    </w:p>
    <w:p w:rsidR="0083489B" w:rsidRPr="00B71B68" w:rsidRDefault="00C800CC" w:rsidP="008348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1B6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83489B" w:rsidRPr="00B71B68" w:rsidRDefault="0083489B" w:rsidP="008348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1B68">
        <w:rPr>
          <w:rFonts w:ascii="Arial" w:eastAsia="Calibri" w:hAnsi="Arial" w:cs="Arial"/>
          <w:b/>
          <w:sz w:val="24"/>
          <w:szCs w:val="24"/>
        </w:rPr>
        <w:t>АДМИНИСТРАЦИИ  КАРПОВСКОГО СЕЛЬСКОГО ПОСЕЛЕНИЯ</w:t>
      </w:r>
    </w:p>
    <w:p w:rsidR="0083489B" w:rsidRPr="00B71B68" w:rsidRDefault="0083489B" w:rsidP="0083489B">
      <w:pPr>
        <w:keepNext/>
        <w:pBdr>
          <w:bottom w:val="double" w:sz="24" w:space="4" w:color="000000"/>
        </w:pBdr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71B68">
        <w:rPr>
          <w:rFonts w:ascii="Arial" w:eastAsia="Times New Roman" w:hAnsi="Arial" w:cs="Arial"/>
          <w:b/>
          <w:sz w:val="24"/>
          <w:szCs w:val="24"/>
          <w:lang w:eastAsia="ar-SA"/>
        </w:rPr>
        <w:t>ГОРОДИЩЕНСКОГО МУНИЦИПАЛЬНОГО  РАЙОНА</w:t>
      </w:r>
    </w:p>
    <w:p w:rsidR="0083489B" w:rsidRPr="00B71B68" w:rsidRDefault="0083489B" w:rsidP="0083489B">
      <w:pPr>
        <w:keepNext/>
        <w:pBdr>
          <w:bottom w:val="double" w:sz="24" w:space="4" w:color="000000"/>
        </w:pBdr>
        <w:tabs>
          <w:tab w:val="num" w:pos="-567"/>
          <w:tab w:val="num" w:pos="36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71B6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83489B" w:rsidRPr="00B71B68" w:rsidRDefault="0083489B" w:rsidP="0083489B">
      <w:pPr>
        <w:tabs>
          <w:tab w:val="left" w:pos="327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71B68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  <w:r w:rsidRPr="00B71B68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83489B" w:rsidRPr="00B71B68" w:rsidRDefault="00C800CC" w:rsidP="00C800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71B68">
        <w:rPr>
          <w:rFonts w:ascii="Arial" w:eastAsia="Times New Roman" w:hAnsi="Arial" w:cs="Arial"/>
          <w:sz w:val="24"/>
          <w:szCs w:val="24"/>
          <w:lang w:eastAsia="zh-CN"/>
        </w:rPr>
        <w:t>От 16.12.2020 г.                                                                                   № 92</w:t>
      </w:r>
    </w:p>
    <w:p w:rsidR="00830A59" w:rsidRPr="00B71B68" w:rsidRDefault="00830A59" w:rsidP="0041108A">
      <w:pPr>
        <w:pStyle w:val="consplusnormal"/>
        <w:spacing w:before="0" w:beforeAutospacing="0" w:after="0" w:afterAutospacing="0"/>
        <w:rPr>
          <w:rFonts w:ascii="Arial" w:hAnsi="Arial" w:cs="Arial"/>
        </w:rPr>
      </w:pPr>
      <w:r w:rsidRPr="00B71B68">
        <w:rPr>
          <w:rFonts w:ascii="Arial" w:hAnsi="Arial" w:cs="Arial"/>
          <w:b/>
          <w:bCs/>
        </w:rPr>
        <w:t> </w:t>
      </w:r>
    </w:p>
    <w:p w:rsidR="00830A59" w:rsidRPr="00B71B68" w:rsidRDefault="00830A59" w:rsidP="0041108A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ОБ УТВЕРЖДЕНИИ ПОРЯДКА РАССМОТРЕНИЯ  В АДМИНИСТРАЦИИ</w:t>
      </w:r>
      <w:r w:rsidR="0041108A" w:rsidRPr="00B71B68">
        <w:rPr>
          <w:rFonts w:ascii="Arial" w:hAnsi="Arial" w:cs="Arial"/>
        </w:rPr>
        <w:t xml:space="preserve"> </w:t>
      </w:r>
      <w:r w:rsidR="0083489B" w:rsidRPr="00B71B68">
        <w:rPr>
          <w:rFonts w:ascii="Arial" w:hAnsi="Arial" w:cs="Arial"/>
          <w:bCs/>
        </w:rPr>
        <w:t xml:space="preserve">КАРПОВСКОГО </w:t>
      </w:r>
      <w:r w:rsidRPr="00B71B68">
        <w:rPr>
          <w:rFonts w:ascii="Arial" w:hAnsi="Arial" w:cs="Arial"/>
          <w:bCs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 xml:space="preserve">ГОРОДИЩЕНСКОГО </w:t>
      </w:r>
      <w:r w:rsidRPr="00B71B68">
        <w:rPr>
          <w:rFonts w:ascii="Arial" w:hAnsi="Arial" w:cs="Arial"/>
          <w:bCs/>
        </w:rPr>
        <w:t>МУНИЦИПАЛЬНОГО РАЙОНА ВОПРОСОВ ПРАВОПРИМЕНИТЕЛЬНОЙ ПРАКТИКИ В ЦЕЛЯХ ПРОФИЛАКТИКИ КОРРУПЦИИ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83489B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В соответствии с пунктом 2.1 статьи 6 Федерального закона от 25.12.2008 № 273-ФЗ "</w:t>
      </w:r>
      <w:hyperlink r:id="rId5" w:tgtFrame="_blank" w:history="1">
        <w:r w:rsidRPr="00B71B68">
          <w:rPr>
            <w:rStyle w:val="1"/>
            <w:rFonts w:ascii="Arial" w:hAnsi="Arial" w:cs="Arial"/>
          </w:rPr>
          <w:t>О противодействии коррупции</w:t>
        </w:r>
      </w:hyperlink>
      <w:r w:rsidRPr="00B71B68">
        <w:rPr>
          <w:rFonts w:ascii="Arial" w:hAnsi="Arial" w:cs="Arial"/>
        </w:rPr>
        <w:t>", </w:t>
      </w:r>
      <w:hyperlink r:id="rId6" w:tgtFrame="_blank" w:history="1">
        <w:r w:rsidRPr="00B71B68">
          <w:rPr>
            <w:rStyle w:val="1"/>
            <w:rFonts w:ascii="Arial" w:hAnsi="Arial" w:cs="Arial"/>
          </w:rPr>
          <w:t>Уставом</w:t>
        </w:r>
      </w:hyperlink>
      <w:r w:rsidR="00897F7C" w:rsidRPr="00B71B68">
        <w:rPr>
          <w:rFonts w:ascii="Arial" w:hAnsi="Arial" w:cs="Arial"/>
        </w:rPr>
        <w:t xml:space="preserve"> </w:t>
      </w:r>
      <w:r w:rsidR="0083489B" w:rsidRPr="00B71B68">
        <w:rPr>
          <w:rFonts w:ascii="Arial" w:hAnsi="Arial" w:cs="Arial"/>
          <w:bCs/>
        </w:rPr>
        <w:t xml:space="preserve">Карповского </w:t>
      </w:r>
      <w:r w:rsidRPr="00B71B68">
        <w:rPr>
          <w:rFonts w:ascii="Arial" w:hAnsi="Arial" w:cs="Arial"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 xml:space="preserve"> муниципального района</w:t>
      </w:r>
      <w:r w:rsidR="0083489B" w:rsidRPr="00B71B68">
        <w:rPr>
          <w:rFonts w:ascii="Arial" w:hAnsi="Arial" w:cs="Arial"/>
        </w:rPr>
        <w:t>, администрация Карповского сельского поселения</w:t>
      </w: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ПОСТАНОВЛЯЕТ: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1. Утвердить порядок рассмотрения в администрации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 </w:t>
      </w:r>
      <w:r w:rsidR="0083489B" w:rsidRPr="00B71B68">
        <w:rPr>
          <w:rFonts w:ascii="Arial" w:hAnsi="Arial" w:cs="Arial"/>
          <w:bCs/>
        </w:rPr>
        <w:t>Карповского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 xml:space="preserve"> муниципального района вопросов правоприменительной практики в целях профилактики коррупции согласно приложению № 1 к настоящему постановлению.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2. Утвердить с</w:t>
      </w:r>
      <w:r w:rsidR="00897F7C" w:rsidRPr="00B71B68">
        <w:rPr>
          <w:rFonts w:ascii="Arial" w:hAnsi="Arial" w:cs="Arial"/>
        </w:rPr>
        <w:t xml:space="preserve">остав рабочей группы </w:t>
      </w:r>
      <w:r w:rsidRPr="00B71B68">
        <w:rPr>
          <w:rFonts w:ascii="Arial" w:hAnsi="Arial" w:cs="Arial"/>
        </w:rPr>
        <w:t>администрации</w:t>
      </w:r>
      <w:r w:rsidR="0083489B" w:rsidRPr="00B71B68">
        <w:rPr>
          <w:rFonts w:ascii="Arial" w:hAnsi="Arial" w:cs="Arial"/>
          <w:bCs/>
        </w:rPr>
        <w:t xml:space="preserve"> Карповского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 xml:space="preserve">Городищенского </w:t>
      </w:r>
      <w:r w:rsidRPr="00B71B68">
        <w:rPr>
          <w:rFonts w:ascii="Arial" w:hAnsi="Arial" w:cs="Arial"/>
        </w:rPr>
        <w:t>муниципального района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830A59" w:rsidRPr="00B71B68" w:rsidRDefault="00897F7C" w:rsidP="00830A5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3</w:t>
      </w:r>
      <w:r w:rsidR="00830A59" w:rsidRPr="00B71B68">
        <w:rPr>
          <w:rFonts w:ascii="Arial" w:hAnsi="Arial" w:cs="Arial"/>
        </w:rPr>
        <w:t>.Настоящее постановление вступает в силу со дня его официального обнародования.</w:t>
      </w:r>
    </w:p>
    <w:p w:rsidR="00830A59" w:rsidRPr="00B71B68" w:rsidRDefault="00897F7C" w:rsidP="00830A5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4</w:t>
      </w:r>
      <w:r w:rsidR="00830A59" w:rsidRPr="00B71B68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97F7C" w:rsidRPr="00B71B68" w:rsidRDefault="00830A59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  <w:bCs/>
        </w:rPr>
      </w:pPr>
      <w:r w:rsidRPr="00B71B68">
        <w:rPr>
          <w:rFonts w:ascii="Arial" w:hAnsi="Arial" w:cs="Arial"/>
        </w:rPr>
        <w:t>Глава </w:t>
      </w:r>
      <w:r w:rsidR="0083489B" w:rsidRPr="00B71B68">
        <w:rPr>
          <w:rFonts w:ascii="Arial" w:hAnsi="Arial" w:cs="Arial"/>
          <w:bCs/>
        </w:rPr>
        <w:t>Карповского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  <w:r w:rsidRPr="00B71B68">
        <w:rPr>
          <w:rFonts w:ascii="Arial" w:hAnsi="Arial" w:cs="Arial"/>
        </w:rPr>
        <w:t>сельского  поселения</w:t>
      </w:r>
      <w:r w:rsidR="0083489B" w:rsidRPr="00B71B68">
        <w:rPr>
          <w:rFonts w:ascii="Arial" w:hAnsi="Arial" w:cs="Arial"/>
        </w:rPr>
        <w:t xml:space="preserve">                                           А.В.Порублев</w:t>
      </w:r>
    </w:p>
    <w:p w:rsidR="0083489B" w:rsidRPr="00B71B68" w:rsidRDefault="0083489B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</w:p>
    <w:p w:rsidR="0083489B" w:rsidRPr="00B71B68" w:rsidRDefault="0083489B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</w:p>
    <w:p w:rsidR="0083489B" w:rsidRPr="00B71B68" w:rsidRDefault="0083489B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</w:p>
    <w:p w:rsidR="0083489B" w:rsidRPr="00B71B68" w:rsidRDefault="0083489B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</w:p>
    <w:p w:rsidR="0083489B" w:rsidRPr="00B71B68" w:rsidRDefault="0083489B" w:rsidP="00897F7C">
      <w:pPr>
        <w:pStyle w:val="consplusnormal"/>
        <w:spacing w:before="0" w:beforeAutospacing="0" w:after="0" w:afterAutospacing="0"/>
        <w:ind w:firstLine="540"/>
        <w:rPr>
          <w:rFonts w:ascii="Arial" w:hAnsi="Arial" w:cs="Arial"/>
        </w:rPr>
      </w:pPr>
    </w:p>
    <w:p w:rsidR="0041108A" w:rsidRDefault="0041108A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B71B68" w:rsidRPr="00B71B68" w:rsidRDefault="00B71B68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bookmarkStart w:id="0" w:name="_GoBack"/>
      <w:bookmarkEnd w:id="0"/>
    </w:p>
    <w:p w:rsidR="0041108A" w:rsidRPr="00B71B68" w:rsidRDefault="0041108A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lastRenderedPageBreak/>
        <w:t>Приложение № 1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right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Порядок</w:t>
      </w:r>
    </w:p>
    <w:p w:rsidR="00830A59" w:rsidRPr="00B71B68" w:rsidRDefault="00830A59" w:rsidP="00897F7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рассмотрения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  <w:bCs/>
        </w:rPr>
        <w:t>в администрации</w:t>
      </w:r>
      <w:r w:rsidR="00897F7C" w:rsidRPr="00B71B68">
        <w:rPr>
          <w:rFonts w:ascii="Arial" w:hAnsi="Arial" w:cs="Arial"/>
          <w:bCs/>
        </w:rPr>
        <w:t xml:space="preserve"> </w:t>
      </w:r>
      <w:r w:rsidR="0083489B" w:rsidRPr="00B71B68">
        <w:rPr>
          <w:rFonts w:ascii="Arial" w:hAnsi="Arial" w:cs="Arial"/>
          <w:bCs/>
        </w:rPr>
        <w:t>Карповского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  <w:bCs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 xml:space="preserve">Городищенского </w:t>
      </w:r>
      <w:r w:rsidRPr="00B71B68">
        <w:rPr>
          <w:rFonts w:ascii="Arial" w:hAnsi="Arial" w:cs="Arial"/>
          <w:bCs/>
        </w:rPr>
        <w:t>муниципального район</w:t>
      </w:r>
      <w:r w:rsidR="00897F7C" w:rsidRPr="00B71B68">
        <w:rPr>
          <w:rFonts w:ascii="Arial" w:hAnsi="Arial" w:cs="Arial"/>
          <w:bCs/>
        </w:rPr>
        <w:t xml:space="preserve">а </w:t>
      </w:r>
      <w:r w:rsidRPr="00B71B68">
        <w:rPr>
          <w:rFonts w:ascii="Arial" w:hAnsi="Arial" w:cs="Arial"/>
          <w:bCs/>
        </w:rPr>
        <w:t>вопросов правоприменительной практики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  <w:bCs/>
        </w:rPr>
        <w:t>в целях профилактики коррупции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1. Настоящий Порядок разработан во исполнение положений пункта 2.1 статьи 6 Федерального закона от 25.12.2008 № 273-ФЗ "</w:t>
      </w:r>
      <w:hyperlink r:id="rId7" w:tgtFrame="_blank" w:history="1">
        <w:r w:rsidRPr="00B71B68">
          <w:rPr>
            <w:rStyle w:val="1"/>
            <w:rFonts w:ascii="Arial" w:hAnsi="Arial" w:cs="Arial"/>
          </w:rPr>
          <w:t>О противодействии коррупции</w:t>
        </w:r>
      </w:hyperlink>
      <w:r w:rsidRPr="00B71B68">
        <w:rPr>
          <w:rFonts w:ascii="Arial" w:hAnsi="Arial" w:cs="Arial"/>
        </w:rPr>
        <w:t xml:space="preserve">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</w:t>
      </w:r>
      <w:r w:rsidR="00897F7C" w:rsidRPr="00B71B68">
        <w:rPr>
          <w:rFonts w:ascii="Arial" w:hAnsi="Arial" w:cs="Arial"/>
        </w:rPr>
        <w:t xml:space="preserve">действий (бездействия) </w:t>
      </w:r>
      <w:r w:rsidRPr="00B71B68">
        <w:rPr>
          <w:rFonts w:ascii="Arial" w:hAnsi="Arial" w:cs="Arial"/>
        </w:rPr>
        <w:t>администрации </w:t>
      </w:r>
      <w:r w:rsidR="0083489B" w:rsidRPr="00B71B68">
        <w:rPr>
          <w:rFonts w:ascii="Arial" w:hAnsi="Arial" w:cs="Arial"/>
          <w:bCs/>
        </w:rPr>
        <w:t>Карповского</w:t>
      </w:r>
      <w:r w:rsidRPr="00B71B68">
        <w:rPr>
          <w:rFonts w:ascii="Arial" w:hAnsi="Arial" w:cs="Arial"/>
        </w:rPr>
        <w:t xml:space="preserve"> 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>  муниципального района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-последующая разработка и реализация системы мер, направленных на предупреждение и устранение указанных причин;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-контроль результативности принятых мер, последующей правоприменительной практики.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 </w:t>
      </w:r>
      <w:r w:rsidR="0083489B" w:rsidRPr="00B71B68">
        <w:rPr>
          <w:rFonts w:ascii="Arial" w:hAnsi="Arial" w:cs="Arial"/>
          <w:bCs/>
        </w:rPr>
        <w:t>Карповского</w:t>
      </w:r>
      <w:r w:rsidR="00897F7C" w:rsidRPr="00B71B68">
        <w:rPr>
          <w:rFonts w:ascii="Arial" w:hAnsi="Arial" w:cs="Arial"/>
          <w:bCs/>
        </w:rPr>
        <w:t xml:space="preserve"> сельского </w:t>
      </w:r>
      <w:r w:rsidRPr="00B71B68">
        <w:rPr>
          <w:rFonts w:ascii="Arial" w:hAnsi="Arial" w:cs="Arial"/>
        </w:rPr>
        <w:t xml:space="preserve">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 xml:space="preserve"> муниципального района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за работу по профилактике коррупционных и иных правонарушений, на которого возложено рассмотрение вопросов правоприменительной практики (далее -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ответственный специалист).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4. В информации, направляемой в соответствии с пунктом 3 настоящего Порядка, подлежит отражению позиция относительно: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lastRenderedPageBreak/>
        <w:t>-причин,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</w:t>
      </w:r>
      <w:r w:rsidR="00897F7C" w:rsidRPr="00B71B68">
        <w:rPr>
          <w:rFonts w:ascii="Arial" w:hAnsi="Arial" w:cs="Arial"/>
        </w:rPr>
        <w:t xml:space="preserve">ы иных работников Администрации </w:t>
      </w:r>
      <w:r w:rsidR="0083489B" w:rsidRPr="00B71B68">
        <w:rPr>
          <w:rFonts w:ascii="Arial" w:hAnsi="Arial" w:cs="Arial"/>
          <w:bCs/>
        </w:rPr>
        <w:t xml:space="preserve">Карповского </w:t>
      </w:r>
      <w:r w:rsidRPr="00B71B68">
        <w:rPr>
          <w:rFonts w:ascii="Arial" w:hAnsi="Arial" w:cs="Arial"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 xml:space="preserve"> муниципального района.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8. Заседание рабочей группы проводится в срок до 25 числа месяца, следующего за отчетным кварталом.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9. Секретарь рабочей группы извещает всех членов рабочей группы и иных работников Администрации</w:t>
      </w:r>
      <w:r w:rsidR="00897F7C" w:rsidRPr="00B71B68">
        <w:rPr>
          <w:rFonts w:ascii="Arial" w:hAnsi="Arial" w:cs="Arial"/>
        </w:rPr>
        <w:t xml:space="preserve"> </w:t>
      </w:r>
      <w:r w:rsidRPr="00B71B68">
        <w:rPr>
          <w:rFonts w:ascii="Arial" w:hAnsi="Arial" w:cs="Arial"/>
        </w:rPr>
        <w:t> </w:t>
      </w:r>
      <w:r w:rsidR="0083489B" w:rsidRPr="00B71B68">
        <w:rPr>
          <w:rFonts w:ascii="Arial" w:hAnsi="Arial" w:cs="Arial"/>
          <w:bCs/>
        </w:rPr>
        <w:t>Карповского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</w:rPr>
        <w:t xml:space="preserve">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</w:rPr>
        <w:t>  муниципального района, иных лиц, привлеченных к деятельности рабочей группы, о дате, месте и времени проведения заседания рабочей группы.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10. Заседания рабочей группы считаются правомочными, если на них присутствует более половины ее членов.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897F7C" w:rsidRPr="00B71B68">
        <w:rPr>
          <w:rFonts w:ascii="Arial" w:hAnsi="Arial" w:cs="Arial"/>
        </w:rPr>
        <w:t xml:space="preserve"> </w:t>
      </w:r>
      <w:r w:rsidR="0083489B" w:rsidRPr="00B71B68">
        <w:rPr>
          <w:rFonts w:ascii="Arial" w:hAnsi="Arial" w:cs="Arial"/>
          <w:bCs/>
        </w:rPr>
        <w:t>Карповского</w:t>
      </w:r>
      <w:r w:rsidRPr="00B71B68">
        <w:rPr>
          <w:rFonts w:ascii="Arial" w:hAnsi="Arial" w:cs="Arial"/>
        </w:rPr>
        <w:t xml:space="preserve"> 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="00897F7C" w:rsidRPr="00B71B68">
        <w:rPr>
          <w:rFonts w:ascii="Arial" w:hAnsi="Arial" w:cs="Arial"/>
        </w:rPr>
        <w:t xml:space="preserve">  муниципального района </w:t>
      </w:r>
      <w:r w:rsidRPr="00B71B68">
        <w:rPr>
          <w:rFonts w:ascii="Arial" w:hAnsi="Arial" w:cs="Arial"/>
        </w:rPr>
        <w:t>и ее должностных лиц определяются: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 xml:space="preserve">-причины принятия Администрации </w:t>
      </w:r>
      <w:r w:rsidR="0083489B" w:rsidRPr="00B71B68">
        <w:rPr>
          <w:rFonts w:ascii="Arial" w:hAnsi="Arial" w:cs="Arial"/>
          <w:bCs/>
        </w:rPr>
        <w:t>Карповского сельского поселения Городищенского</w:t>
      </w:r>
      <w:r w:rsidRPr="00B71B68">
        <w:rPr>
          <w:rFonts w:ascii="Arial" w:hAnsi="Arial" w:cs="Arial"/>
        </w:rPr>
        <w:t xml:space="preserve">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-при наличии ранее направленных рекомендаций рабочей группы рассматриваются результаты их исполнения.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группы и </w:t>
      </w:r>
      <w:r w:rsidRPr="00B71B68">
        <w:rPr>
          <w:rFonts w:ascii="Arial" w:hAnsi="Arial" w:cs="Arial"/>
        </w:rPr>
        <w:lastRenderedPageBreak/>
        <w:t>оформляются протоколом, который подписывается председателем рабочей группы.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14. В протоколе заседания рабочей группы указываются: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судебные акты, явившиеся основанием для рассмотрения вопросов правоприменительной практики;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фамилия, имя, отчество выступавших на заседании лиц и краткое описание изложенных выступлений;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15. Протоколы заседаний рабочей группы хранятся у ответственного специалиста.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830A59" w:rsidRPr="00B71B68" w:rsidRDefault="00830A59" w:rsidP="00897F7C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71B68">
        <w:rPr>
          <w:rFonts w:ascii="Arial" w:hAnsi="Arial" w:cs="Arial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Default="0083489B" w:rsidP="00B71B68">
      <w:pPr>
        <w:pStyle w:val="consplusnormal"/>
        <w:spacing w:before="0" w:beforeAutospacing="0" w:after="0" w:afterAutospacing="0"/>
        <w:rPr>
          <w:rFonts w:ascii="Arial" w:hAnsi="Arial" w:cs="Arial"/>
        </w:rPr>
      </w:pPr>
    </w:p>
    <w:p w:rsidR="00B71B68" w:rsidRPr="00B71B68" w:rsidRDefault="00B71B68" w:rsidP="00B71B68">
      <w:pPr>
        <w:pStyle w:val="consplusnormal"/>
        <w:spacing w:before="0" w:beforeAutospacing="0" w:after="0" w:afterAutospacing="0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489B" w:rsidRPr="00B71B68" w:rsidRDefault="0083489B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Приложение № 2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right"/>
        <w:rPr>
          <w:rFonts w:ascii="Arial" w:hAnsi="Arial" w:cs="Arial"/>
        </w:rPr>
      </w:pPr>
      <w:r w:rsidRPr="00B71B68">
        <w:rPr>
          <w:rFonts w:ascii="Arial" w:hAnsi="Arial" w:cs="Arial"/>
          <w:bCs/>
        </w:rPr>
        <w:t> </w:t>
      </w:r>
    </w:p>
    <w:p w:rsidR="00830A59" w:rsidRPr="00B71B68" w:rsidRDefault="00830A59" w:rsidP="00830A59">
      <w:pPr>
        <w:pStyle w:val="consplusnormal"/>
        <w:spacing w:before="0" w:beforeAutospacing="0" w:after="0" w:afterAutospacing="0"/>
        <w:ind w:firstLine="540"/>
        <w:jc w:val="center"/>
        <w:rPr>
          <w:rFonts w:ascii="Arial" w:hAnsi="Arial" w:cs="Arial"/>
          <w:bCs/>
        </w:rPr>
      </w:pPr>
      <w:r w:rsidRPr="00B71B68">
        <w:rPr>
          <w:rFonts w:ascii="Arial" w:hAnsi="Arial" w:cs="Arial"/>
          <w:bCs/>
        </w:rPr>
        <w:t>Состав рабочей группы администрации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  <w:bCs/>
        </w:rPr>
        <w:t> </w:t>
      </w:r>
      <w:r w:rsidR="0083489B" w:rsidRPr="00B71B68">
        <w:rPr>
          <w:rFonts w:ascii="Arial" w:hAnsi="Arial" w:cs="Arial"/>
          <w:bCs/>
        </w:rPr>
        <w:t>Карповского</w:t>
      </w:r>
      <w:r w:rsidRPr="00B71B68">
        <w:rPr>
          <w:rFonts w:ascii="Arial" w:hAnsi="Arial" w:cs="Arial"/>
          <w:bCs/>
        </w:rPr>
        <w:t xml:space="preserve"> сельского поселения </w:t>
      </w:r>
      <w:r w:rsidR="0083489B" w:rsidRPr="00B71B68">
        <w:rPr>
          <w:rFonts w:ascii="Arial" w:hAnsi="Arial" w:cs="Arial"/>
          <w:bCs/>
        </w:rPr>
        <w:t>Городищенского</w:t>
      </w:r>
      <w:r w:rsidRPr="00B71B68">
        <w:rPr>
          <w:rFonts w:ascii="Arial" w:hAnsi="Arial" w:cs="Arial"/>
          <w:bCs/>
        </w:rPr>
        <w:t xml:space="preserve"> муниципального района</w:t>
      </w:r>
      <w:r w:rsidR="00897F7C" w:rsidRPr="00B71B68">
        <w:rPr>
          <w:rFonts w:ascii="Arial" w:hAnsi="Arial" w:cs="Arial"/>
          <w:bCs/>
        </w:rPr>
        <w:t xml:space="preserve"> </w:t>
      </w:r>
      <w:r w:rsidRPr="00B71B68">
        <w:rPr>
          <w:rFonts w:ascii="Arial" w:hAnsi="Arial" w:cs="Arial"/>
          <w:bCs/>
        </w:rPr>
        <w:t>по рассмотрению вопросов правоприменительной практики в целях профилактики коррупции</w:t>
      </w:r>
    </w:p>
    <w:p w:rsidR="00DB672A" w:rsidRPr="00B71B68" w:rsidRDefault="00DB672A" w:rsidP="00830A59">
      <w:pPr>
        <w:pStyle w:val="consplusnormal"/>
        <w:spacing w:before="0" w:beforeAutospacing="0" w:after="0" w:afterAutospacing="0"/>
        <w:ind w:firstLine="540"/>
        <w:jc w:val="center"/>
        <w:rPr>
          <w:rFonts w:ascii="Arial" w:hAnsi="Arial" w:cs="Arial"/>
          <w:bCs/>
        </w:rPr>
      </w:pPr>
    </w:p>
    <w:p w:rsidR="0041108A" w:rsidRPr="00B71B68" w:rsidRDefault="0041108A" w:rsidP="00830A59">
      <w:pPr>
        <w:pStyle w:val="consplusnormal"/>
        <w:spacing w:before="0" w:beforeAutospacing="0" w:after="0" w:afterAutospacing="0"/>
        <w:ind w:firstLine="540"/>
        <w:jc w:val="center"/>
        <w:rPr>
          <w:rFonts w:ascii="Arial" w:hAnsi="Arial" w:cs="Arial"/>
          <w:bCs/>
        </w:rPr>
      </w:pPr>
    </w:p>
    <w:p w:rsidR="0041108A" w:rsidRPr="00B71B68" w:rsidRDefault="0041108A" w:rsidP="00830A59">
      <w:pPr>
        <w:pStyle w:val="consplusnormal"/>
        <w:spacing w:before="0" w:beforeAutospacing="0" w:after="0" w:afterAutospacing="0"/>
        <w:ind w:firstLine="540"/>
        <w:jc w:val="center"/>
        <w:rPr>
          <w:rFonts w:ascii="Arial" w:hAnsi="Arial" w:cs="Arial"/>
          <w:bCs/>
        </w:rPr>
      </w:pPr>
    </w:p>
    <w:p w:rsidR="00DB672A" w:rsidRPr="00B71B68" w:rsidRDefault="00DB672A" w:rsidP="00DB67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Председ</w:t>
      </w:r>
      <w:r w:rsidR="0015331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атель рабочей группы: Порублев А.В., глава</w:t>
      </w:r>
      <w:r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администрации</w:t>
      </w:r>
    </w:p>
    <w:p w:rsidR="00DB672A" w:rsidRPr="00B71B68" w:rsidRDefault="00DB672A" w:rsidP="00DB67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Секрет</w:t>
      </w:r>
      <w:r w:rsidR="0015331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арь рабочей группы: Княжеченко Г.А., заместитель главы</w:t>
      </w:r>
    </w:p>
    <w:p w:rsidR="00DB672A" w:rsidRPr="00B71B68" w:rsidRDefault="00DB672A" w:rsidP="00DB67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Член</w:t>
      </w:r>
      <w:r w:rsidR="0015331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 рабочей группы:   Фролова К.А., главный бухгалтер</w:t>
      </w:r>
    </w:p>
    <w:p w:rsidR="00DB672A" w:rsidRPr="00B71B68" w:rsidRDefault="00DB672A" w:rsidP="00DB67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                  </w:t>
      </w:r>
      <w:r w:rsidR="0015331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             </w:t>
      </w:r>
      <w:r w:rsidR="0041108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       Мусийчук Н</w:t>
      </w:r>
      <w:r w:rsidR="0015331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.А., </w:t>
      </w:r>
      <w:r w:rsidR="0041108A" w:rsidRPr="00B71B6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специалист по ЖКХ и благоустройству</w:t>
      </w:r>
    </w:p>
    <w:p w:rsidR="00DB672A" w:rsidRPr="0041108A" w:rsidRDefault="00DB672A" w:rsidP="00830A5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sectPr w:rsidR="00DB672A" w:rsidRPr="0041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59"/>
    <w:rsid w:val="0015331A"/>
    <w:rsid w:val="0041108A"/>
    <w:rsid w:val="006F78F8"/>
    <w:rsid w:val="00830A59"/>
    <w:rsid w:val="0083489B"/>
    <w:rsid w:val="00897F7C"/>
    <w:rsid w:val="00B71B68"/>
    <w:rsid w:val="00C800CC"/>
    <w:rsid w:val="00D3781D"/>
    <w:rsid w:val="00DB672A"/>
    <w:rsid w:val="00F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30A59"/>
  </w:style>
  <w:style w:type="paragraph" w:styleId="a3">
    <w:name w:val="Normal (Web)"/>
    <w:basedOn w:val="a"/>
    <w:uiPriority w:val="99"/>
    <w:semiHidden/>
    <w:unhideWhenUsed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30A59"/>
  </w:style>
  <w:style w:type="paragraph" w:styleId="a3">
    <w:name w:val="Normal (Web)"/>
    <w:basedOn w:val="a"/>
    <w:uiPriority w:val="99"/>
    <w:semiHidden/>
    <w:unhideWhenUsed/>
    <w:rsid w:val="008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AA48369-618A-4BB4-B4B8-AE15F2B7EB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FDE540A-E5EB-49F2-8A37-9DC752B0D91C" TargetMode="Externa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4</cp:revision>
  <cp:lastPrinted>2020-12-16T07:30:00Z</cp:lastPrinted>
  <dcterms:created xsi:type="dcterms:W3CDTF">2020-12-15T10:48:00Z</dcterms:created>
  <dcterms:modified xsi:type="dcterms:W3CDTF">2020-12-16T07:30:00Z</dcterms:modified>
</cp:coreProperties>
</file>