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D2" w:rsidRPr="00086BA7" w:rsidRDefault="00D70AD2" w:rsidP="00086BA7">
      <w:pPr>
        <w:suppressAutoHyphens w:val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86BA7">
        <w:rPr>
          <w:rFonts w:ascii="Arial" w:hAnsi="Arial" w:cs="Arial"/>
          <w:b/>
          <w:sz w:val="24"/>
          <w:szCs w:val="24"/>
        </w:rPr>
        <w:t>ПОСТАНОВЛЕНИЕ</w:t>
      </w:r>
    </w:p>
    <w:p w:rsidR="00D70AD2" w:rsidRPr="00086BA7" w:rsidRDefault="00D70AD2" w:rsidP="00086BA7">
      <w:pPr>
        <w:suppressAutoHyphens w:val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86BA7">
        <w:rPr>
          <w:rFonts w:ascii="Arial" w:hAnsi="Arial" w:cs="Arial"/>
          <w:b/>
          <w:sz w:val="24"/>
          <w:szCs w:val="24"/>
        </w:rPr>
        <w:t>АДМИНИСТРАЦИИ КАРПОВСКОГО СЕЛЬСКОГО ПОСЕЛЕНИЯ</w:t>
      </w:r>
    </w:p>
    <w:p w:rsidR="00D70AD2" w:rsidRPr="00086BA7" w:rsidRDefault="00D70AD2" w:rsidP="00086BA7">
      <w:pPr>
        <w:suppressAutoHyphens w:val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86BA7">
        <w:rPr>
          <w:rFonts w:ascii="Arial" w:hAnsi="Arial" w:cs="Arial"/>
          <w:b/>
          <w:sz w:val="24"/>
          <w:szCs w:val="24"/>
        </w:rPr>
        <w:t>ГОРОДИЩЕНСКОГО  МУНИЦИПАЛЬНОГО РАЙОНА</w:t>
      </w:r>
    </w:p>
    <w:p w:rsidR="00086BA7" w:rsidRPr="00086BA7" w:rsidRDefault="00D70AD2" w:rsidP="00086BA7">
      <w:pPr>
        <w:pBdr>
          <w:bottom w:val="single" w:sz="12" w:space="1" w:color="auto"/>
        </w:pBdr>
        <w:suppressAutoHyphens w:val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86BA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86BA7" w:rsidRDefault="00086BA7" w:rsidP="00086BA7">
      <w:pPr>
        <w:suppressAutoHyphens w:val="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70AD2" w:rsidRDefault="00D70AD2" w:rsidP="00D70AD2">
      <w:pPr>
        <w:suppressAutoHyphens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D70AD2" w:rsidRDefault="00FB09ED" w:rsidP="00585AAC">
      <w:pPr>
        <w:suppressAutoHyphens w:val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02.11.2020</w:t>
      </w:r>
      <w:r w:rsidR="00D70AD2">
        <w:rPr>
          <w:rFonts w:ascii="Arial" w:hAnsi="Arial" w:cs="Arial"/>
          <w:sz w:val="24"/>
          <w:szCs w:val="24"/>
        </w:rPr>
        <w:t xml:space="preserve"> г.    </w:t>
      </w:r>
      <w:r w:rsidR="00D70AD2">
        <w:rPr>
          <w:rFonts w:ascii="Arial" w:hAnsi="Arial" w:cs="Arial"/>
          <w:sz w:val="24"/>
          <w:szCs w:val="24"/>
        </w:rPr>
        <w:tab/>
      </w:r>
      <w:r w:rsidR="00D70AD2">
        <w:rPr>
          <w:rFonts w:ascii="Arial" w:hAnsi="Arial" w:cs="Arial"/>
          <w:sz w:val="24"/>
          <w:szCs w:val="24"/>
        </w:rPr>
        <w:tab/>
      </w:r>
      <w:r w:rsidR="00D70AD2">
        <w:rPr>
          <w:rFonts w:ascii="Arial" w:hAnsi="Arial" w:cs="Arial"/>
          <w:sz w:val="24"/>
          <w:szCs w:val="24"/>
        </w:rPr>
        <w:tab/>
      </w:r>
      <w:r w:rsidR="00D70AD2">
        <w:rPr>
          <w:rFonts w:ascii="Arial" w:hAnsi="Arial" w:cs="Arial"/>
          <w:sz w:val="24"/>
          <w:szCs w:val="24"/>
        </w:rPr>
        <w:tab/>
      </w:r>
      <w:r w:rsidR="00D70AD2">
        <w:rPr>
          <w:rFonts w:ascii="Arial" w:hAnsi="Arial" w:cs="Arial"/>
          <w:sz w:val="24"/>
          <w:szCs w:val="24"/>
        </w:rPr>
        <w:tab/>
      </w:r>
      <w:r w:rsidR="00D70AD2">
        <w:rPr>
          <w:rFonts w:ascii="Arial" w:hAnsi="Arial" w:cs="Arial"/>
          <w:sz w:val="24"/>
          <w:szCs w:val="24"/>
        </w:rPr>
        <w:tab/>
      </w:r>
      <w:r w:rsidR="00D70AD2">
        <w:rPr>
          <w:rFonts w:ascii="Arial" w:hAnsi="Arial" w:cs="Arial"/>
          <w:sz w:val="24"/>
          <w:szCs w:val="24"/>
        </w:rPr>
        <w:tab/>
        <w:t xml:space="preserve"> </w:t>
      </w:r>
      <w:r w:rsidR="00585AAC">
        <w:rPr>
          <w:rFonts w:ascii="Arial" w:hAnsi="Arial" w:cs="Arial"/>
          <w:sz w:val="24"/>
          <w:szCs w:val="24"/>
        </w:rPr>
        <w:t xml:space="preserve">                      </w:t>
      </w:r>
      <w:r w:rsidR="00D70AD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71</w:t>
      </w:r>
    </w:p>
    <w:p w:rsidR="00FB09ED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отмене Постановления </w:t>
      </w:r>
    </w:p>
    <w:p w:rsidR="00FB09ED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17.12.2019 г. № 79 «Об утверждении </w:t>
      </w:r>
    </w:p>
    <w:p w:rsidR="00FB09ED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порядка о разрешении представителя </w:t>
      </w:r>
    </w:p>
    <w:p w:rsidR="00FB09ED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нанимателя (работодателя) </w:t>
      </w:r>
      <w:proofErr w:type="gramStart"/>
      <w:r>
        <w:rPr>
          <w:rFonts w:ascii="Arial" w:hAnsi="Arial" w:cs="Arial"/>
          <w:bCs/>
          <w:sz w:val="24"/>
          <w:szCs w:val="24"/>
        </w:rPr>
        <w:t>муниципальному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FB09ED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служащему на участие в управлении </w:t>
      </w:r>
    </w:p>
    <w:p w:rsidR="00FB09ED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некоммерческими организациями </w:t>
      </w:r>
      <w:proofErr w:type="gramStart"/>
      <w:r>
        <w:rPr>
          <w:rFonts w:ascii="Arial" w:hAnsi="Arial" w:cs="Arial"/>
          <w:bCs/>
          <w:sz w:val="24"/>
          <w:szCs w:val="24"/>
        </w:rPr>
        <w:t>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B09ED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безвозмездной основе в качестве </w:t>
      </w:r>
      <w:proofErr w:type="gramStart"/>
      <w:r>
        <w:rPr>
          <w:rFonts w:ascii="Arial" w:hAnsi="Arial" w:cs="Arial"/>
          <w:bCs/>
          <w:sz w:val="24"/>
          <w:szCs w:val="24"/>
        </w:rPr>
        <w:t>единоличного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B09ED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исполнительного органа или вхождения в состав</w:t>
      </w:r>
    </w:p>
    <w:p w:rsidR="00D70AD2" w:rsidRDefault="00FB09ED" w:rsidP="00FB09ED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их коллегиальных органов управления»</w:t>
      </w:r>
    </w:p>
    <w:p w:rsidR="00585AAC" w:rsidRDefault="00585AAC" w:rsidP="00D70AD2">
      <w:pPr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D70AD2" w:rsidRDefault="00D70AD2" w:rsidP="00D70AD2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AD2" w:rsidRDefault="00FB09ED" w:rsidP="00D70AD2">
      <w:pPr>
        <w:widowControl w:val="0"/>
        <w:autoSpaceDE w:val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r w:rsidR="00086BA7">
        <w:rPr>
          <w:rFonts w:ascii="Arial" w:hAnsi="Arial" w:cs="Arial"/>
          <w:sz w:val="24"/>
          <w:szCs w:val="24"/>
        </w:rPr>
        <w:t>Городищенского района Волгоградской области от 26.10.2020 г. № 70-01-2020, р</w:t>
      </w:r>
      <w:r w:rsidR="00D70AD2">
        <w:rPr>
          <w:rFonts w:ascii="Arial" w:hAnsi="Arial" w:cs="Arial"/>
          <w:sz w:val="24"/>
          <w:szCs w:val="24"/>
        </w:rPr>
        <w:t>уководствуясь Уставом Карповского сельского поселения Городищенского муниципального района Волгоградской области</w:t>
      </w:r>
    </w:p>
    <w:p w:rsidR="00585AAC" w:rsidRDefault="00585AAC" w:rsidP="00585AAC">
      <w:pPr>
        <w:ind w:left="0" w:firstLine="0"/>
        <w:rPr>
          <w:rFonts w:ascii="Arial" w:hAnsi="Arial" w:cs="Arial"/>
          <w:sz w:val="24"/>
          <w:szCs w:val="24"/>
        </w:rPr>
      </w:pPr>
    </w:p>
    <w:p w:rsidR="00585AAC" w:rsidRDefault="00585AAC" w:rsidP="00585AAC">
      <w:pPr>
        <w:ind w:left="0" w:firstLine="0"/>
        <w:rPr>
          <w:rFonts w:ascii="Arial" w:hAnsi="Arial" w:cs="Arial"/>
          <w:sz w:val="24"/>
          <w:szCs w:val="24"/>
        </w:rPr>
      </w:pPr>
    </w:p>
    <w:p w:rsidR="00D70AD2" w:rsidRDefault="00D70AD2" w:rsidP="00585AAC">
      <w:pPr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Я </w:t>
      </w:r>
      <w:r w:rsidR="00585AAC">
        <w:rPr>
          <w:rFonts w:ascii="Arial" w:hAnsi="Arial" w:cs="Arial"/>
          <w:b/>
          <w:bCs/>
          <w:sz w:val="24"/>
          <w:szCs w:val="24"/>
        </w:rPr>
        <w:t>Ю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70AD2" w:rsidRDefault="00D70AD2" w:rsidP="00D70AD2">
      <w:pPr>
        <w:widowControl w:val="0"/>
        <w:autoSpaceDE w:val="0"/>
        <w:ind w:left="0" w:firstLine="709"/>
        <w:rPr>
          <w:rFonts w:ascii="Arial" w:hAnsi="Arial" w:cs="Arial"/>
          <w:sz w:val="24"/>
          <w:szCs w:val="24"/>
        </w:rPr>
      </w:pPr>
    </w:p>
    <w:p w:rsidR="00086BA7" w:rsidRPr="00086BA7" w:rsidRDefault="00086BA7" w:rsidP="00086BA7">
      <w:pPr>
        <w:pStyle w:val="a3"/>
        <w:numPr>
          <w:ilvl w:val="0"/>
          <w:numId w:val="2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 администрации</w:t>
      </w:r>
      <w:r w:rsidRPr="00086BA7">
        <w:rPr>
          <w:rFonts w:ascii="Arial" w:hAnsi="Arial" w:cs="Arial"/>
          <w:bCs/>
          <w:sz w:val="24"/>
          <w:szCs w:val="24"/>
        </w:rPr>
        <w:t xml:space="preserve"> от 17.12.2019 г. № 79 «Об утверждении </w:t>
      </w:r>
    </w:p>
    <w:p w:rsidR="00086BA7" w:rsidRDefault="00086BA7" w:rsidP="00086BA7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порядка о разрешении представителя </w:t>
      </w:r>
      <w:r>
        <w:rPr>
          <w:rFonts w:ascii="Arial" w:hAnsi="Arial" w:cs="Arial"/>
          <w:bCs/>
          <w:sz w:val="24"/>
          <w:szCs w:val="24"/>
        </w:rPr>
        <w:t xml:space="preserve">нанимателя (работодателя) </w:t>
      </w:r>
      <w:r>
        <w:rPr>
          <w:rFonts w:ascii="Arial" w:hAnsi="Arial" w:cs="Arial"/>
          <w:bCs/>
          <w:sz w:val="24"/>
          <w:szCs w:val="24"/>
        </w:rPr>
        <w:t xml:space="preserve">муниципальному служащему на участие в управлении некоммерческими организациями на безвозмездной основе в качестве единоличного </w:t>
      </w:r>
    </w:p>
    <w:p w:rsidR="00086BA7" w:rsidRDefault="00086BA7" w:rsidP="00086BA7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исполнительного органа или вхождения в состав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их коллегиальных органов управления»</w:t>
      </w:r>
      <w:r>
        <w:rPr>
          <w:rFonts w:ascii="Arial" w:hAnsi="Arial" w:cs="Arial"/>
          <w:bCs/>
          <w:sz w:val="24"/>
          <w:szCs w:val="24"/>
        </w:rPr>
        <w:t xml:space="preserve"> отменить.</w:t>
      </w:r>
    </w:p>
    <w:p w:rsidR="00D70AD2" w:rsidRPr="00585AAC" w:rsidRDefault="00086BA7" w:rsidP="00086BA7">
      <w:pPr>
        <w:pStyle w:val="a3"/>
        <w:widowControl w:val="0"/>
        <w:numPr>
          <w:ilvl w:val="0"/>
          <w:numId w:val="2"/>
        </w:numPr>
        <w:jc w:val="left"/>
        <w:rPr>
          <w:rFonts w:ascii="Arial" w:eastAsia="Andale Sans UI" w:hAnsi="Arial" w:cs="Arial"/>
          <w:color w:val="000000"/>
          <w:kern w:val="2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 w:rsidR="00D70AD2" w:rsidRPr="00585AAC">
        <w:rPr>
          <w:rFonts w:ascii="Arial" w:hAnsi="Arial" w:cs="Arial"/>
          <w:sz w:val="24"/>
          <w:szCs w:val="24"/>
        </w:rPr>
        <w:t xml:space="preserve"> настояще</w:t>
      </w:r>
      <w:r>
        <w:rPr>
          <w:rFonts w:ascii="Arial" w:hAnsi="Arial" w:cs="Arial"/>
          <w:sz w:val="24"/>
          <w:szCs w:val="24"/>
        </w:rPr>
        <w:t>е постановление на официальном сайте администрации</w:t>
      </w:r>
      <w:r w:rsidR="00D70AD2" w:rsidRPr="00585AAC">
        <w:rPr>
          <w:rFonts w:ascii="Arial" w:hAnsi="Arial" w:cs="Arial"/>
          <w:sz w:val="24"/>
          <w:szCs w:val="24"/>
        </w:rPr>
        <w:t>.</w:t>
      </w:r>
    </w:p>
    <w:p w:rsidR="00D70AD2" w:rsidRPr="00585AAC" w:rsidRDefault="00D70AD2" w:rsidP="00086BA7">
      <w:pPr>
        <w:pStyle w:val="a3"/>
        <w:widowControl w:val="0"/>
        <w:numPr>
          <w:ilvl w:val="0"/>
          <w:numId w:val="2"/>
        </w:numPr>
        <w:jc w:val="left"/>
        <w:rPr>
          <w:rFonts w:ascii="Arial" w:eastAsia="Andale Sans UI" w:hAnsi="Arial" w:cs="Arial"/>
          <w:color w:val="000000"/>
          <w:kern w:val="2"/>
          <w:sz w:val="24"/>
          <w:szCs w:val="24"/>
          <w:lang w:eastAsia="ru-RU"/>
        </w:rPr>
      </w:pPr>
      <w:proofErr w:type="gramStart"/>
      <w:r w:rsidRPr="00585AAC">
        <w:rPr>
          <w:rFonts w:ascii="Arial" w:hAnsi="Arial" w:cs="Arial"/>
          <w:sz w:val="24"/>
          <w:szCs w:val="24"/>
        </w:rPr>
        <w:t xml:space="preserve">Контроль  </w:t>
      </w:r>
      <w:r w:rsidR="00086BA7">
        <w:rPr>
          <w:rFonts w:ascii="Arial" w:hAnsi="Arial" w:cs="Arial"/>
          <w:sz w:val="24"/>
          <w:szCs w:val="24"/>
        </w:rPr>
        <w:t>за</w:t>
      </w:r>
      <w:proofErr w:type="gramEnd"/>
      <w:r w:rsidR="00086BA7">
        <w:rPr>
          <w:rFonts w:ascii="Arial" w:hAnsi="Arial" w:cs="Arial"/>
          <w:sz w:val="24"/>
          <w:szCs w:val="24"/>
        </w:rPr>
        <w:t xml:space="preserve"> исполнением</w:t>
      </w:r>
      <w:r w:rsidRPr="00585AAC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D70AD2" w:rsidRDefault="00D70AD2" w:rsidP="00D70AD2">
      <w:pPr>
        <w:widowControl w:val="0"/>
        <w:autoSpaceDE w:val="0"/>
        <w:ind w:left="0" w:firstLine="709"/>
        <w:rPr>
          <w:rFonts w:ascii="Arial" w:hAnsi="Arial" w:cs="Arial"/>
          <w:sz w:val="24"/>
          <w:szCs w:val="24"/>
        </w:rPr>
      </w:pPr>
    </w:p>
    <w:p w:rsidR="00D70AD2" w:rsidRDefault="00D70AD2" w:rsidP="00D70AD2">
      <w:pPr>
        <w:widowControl w:val="0"/>
        <w:autoSpaceDE w:val="0"/>
        <w:ind w:left="0" w:firstLine="709"/>
        <w:rPr>
          <w:rFonts w:ascii="Arial" w:hAnsi="Arial" w:cs="Arial"/>
          <w:sz w:val="24"/>
          <w:szCs w:val="24"/>
        </w:rPr>
      </w:pPr>
    </w:p>
    <w:p w:rsidR="00D70AD2" w:rsidRDefault="00D70AD2" w:rsidP="00D70AD2">
      <w:pPr>
        <w:widowControl w:val="0"/>
        <w:autoSpaceDE w:val="0"/>
        <w:ind w:left="0" w:firstLine="709"/>
        <w:rPr>
          <w:rFonts w:ascii="Arial" w:hAnsi="Arial" w:cs="Arial"/>
          <w:sz w:val="24"/>
          <w:szCs w:val="24"/>
        </w:rPr>
      </w:pPr>
    </w:p>
    <w:p w:rsidR="00585AAC" w:rsidRDefault="00585AAC" w:rsidP="00D70AD2">
      <w:pPr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585AAC" w:rsidRDefault="00585AAC" w:rsidP="00D70AD2">
      <w:pPr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585AAC" w:rsidRDefault="00585AAC" w:rsidP="00D70AD2">
      <w:pPr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585AAC" w:rsidRDefault="00585AAC" w:rsidP="00D70AD2">
      <w:pPr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585AAC" w:rsidRDefault="00585AAC" w:rsidP="00D70AD2">
      <w:pPr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D70AD2" w:rsidRDefault="00D70AD2" w:rsidP="00D70AD2">
      <w:pPr>
        <w:autoSpaceDE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Карповского</w:t>
      </w:r>
    </w:p>
    <w:p w:rsidR="00D70AD2" w:rsidRDefault="00D70AD2" w:rsidP="00D70AD2">
      <w:pPr>
        <w:autoSpaceDE w:val="0"/>
        <w:ind w:left="0" w:firstLine="0"/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585AAC">
        <w:rPr>
          <w:rFonts w:ascii="Arial" w:hAnsi="Arial" w:cs="Arial"/>
          <w:sz w:val="24"/>
          <w:szCs w:val="24"/>
        </w:rPr>
        <w:t xml:space="preserve">                </w:t>
      </w:r>
      <w:r w:rsidR="00585AAC"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А.В.Порублев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D70AD2" w:rsidRDefault="00D70AD2" w:rsidP="00D70AD2"/>
    <w:p w:rsidR="00AB2F1F" w:rsidRDefault="00AB2F1F"/>
    <w:sectPr w:rsidR="00AB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72F"/>
    <w:multiLevelType w:val="hybridMultilevel"/>
    <w:tmpl w:val="294233C2"/>
    <w:lvl w:ilvl="0" w:tplc="9EF20FD8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6D4A0873"/>
    <w:multiLevelType w:val="hybridMultilevel"/>
    <w:tmpl w:val="8520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7C"/>
    <w:rsid w:val="00086BA7"/>
    <w:rsid w:val="00585AAC"/>
    <w:rsid w:val="007A5318"/>
    <w:rsid w:val="00AB2F1F"/>
    <w:rsid w:val="00AD7794"/>
    <w:rsid w:val="00D70AD2"/>
    <w:rsid w:val="00DB3B7C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A7"/>
    <w:pPr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A7"/>
    <w:pPr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2020-10-30T08:41:00Z</cp:lastPrinted>
  <dcterms:created xsi:type="dcterms:W3CDTF">2019-10-10T06:04:00Z</dcterms:created>
  <dcterms:modified xsi:type="dcterms:W3CDTF">2020-10-30T08:46:00Z</dcterms:modified>
</cp:coreProperties>
</file>